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eastAsia="宋体" w:cs="Times New Roman"/>
          <w:sz w:val="28"/>
          <w:szCs w:val="28"/>
        </w:rPr>
      </w:pPr>
      <w:r>
        <w:rPr>
          <w:rFonts w:ascii="Times New Roman" w:hAnsi="Times New Roman" w:eastAsia="方正黑体_GBK" w:cs="Times New Roman"/>
          <w:sz w:val="28"/>
          <w:szCs w:val="28"/>
        </w:rPr>
        <w:t>附件</w:t>
      </w:r>
    </w:p>
    <w:p>
      <w:pPr>
        <w:widowControl/>
        <w:spacing w:line="500" w:lineRule="exact"/>
        <w:ind w:right="301"/>
        <w:jc w:val="center"/>
        <w:rPr>
          <w:rFonts w:ascii="Times New Roman" w:hAnsi="Times New Roman" w:eastAsia="方正小标宋_GBK" w:cs="方正小标宋_GBK"/>
          <w:kern w:val="0"/>
          <w:sz w:val="44"/>
          <w:szCs w:val="44"/>
        </w:rPr>
      </w:pPr>
      <w:bookmarkStart w:id="0" w:name="中国水稻研究所2011年度公开招聘工作人员报名表"/>
      <w:r>
        <w:rPr>
          <w:rFonts w:hint="eastAsia" w:ascii="Times New Roman" w:hAnsi="Times New Roman" w:eastAsia="方正小标宋_GBK" w:cs="方正小标宋_GBK"/>
          <w:kern w:val="0"/>
          <w:sz w:val="44"/>
          <w:szCs w:val="44"/>
        </w:rPr>
        <w:t>金凤实验室课题组应聘报名表</w:t>
      </w:r>
      <w:bookmarkEnd w:id="0"/>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ascii="Times New Roman" w:hAnsi="Times New Roman" w:eastAsia="方正仿宋_GBK" w:cs="方正仿宋_GBK"/>
                <w:b/>
                <w:kern w:val="0"/>
                <w:sz w:val="24"/>
              </w:rPr>
            </w:pPr>
            <w:r>
              <w:rPr>
                <w:rFonts w:hint="eastAsia" w:ascii="Times New Roman" w:hAnsi="Times New Roman" w:eastAsia="方正仿宋_GBK" w:cs="方正仿宋_GBK"/>
                <w:b/>
                <w:kern w:val="0"/>
                <w:sz w:val="24"/>
              </w:rPr>
              <w:t>是否服从调剂：</w:t>
            </w:r>
          </w:p>
        </w:tc>
        <w:tc>
          <w:tcPr>
            <w:tcW w:w="1701" w:type="dxa"/>
            <w:tcBorders>
              <w:top w:val="nil"/>
              <w:left w:val="nil"/>
              <w:right w:val="nil"/>
            </w:tcBorders>
            <w:vAlign w:val="center"/>
          </w:tcPr>
          <w:p>
            <w:pPr>
              <w:spacing w:line="400" w:lineRule="exact"/>
              <w:jc w:val="left"/>
              <w:rPr>
                <w:rFonts w:ascii="Times New Roman" w:hAnsi="Times New Roman" w:eastAsia="方正仿宋_GBK" w:cs="方正仿宋_GBK"/>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Times New Roman" w:hAnsi="Times New Roman" w:eastAsia="方正仿宋_GBK" w:cs="方正仿宋_GBK"/>
                <w:b/>
                <w:color w:val="000000"/>
                <w:kern w:val="0"/>
                <w:sz w:val="24"/>
              </w:rPr>
              <w:t>面免冠</w:t>
            </w:r>
          </w:p>
          <w:p>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是否与实验室员工有夫妻关系、直系血亲关系、三代以内旁系血亲或近姻亲关系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pStyle w:val="6"/>
              <w:ind w:firstLine="0" w:firstLineChars="0"/>
              <w:jc w:val="center"/>
              <w:rPr>
                <w:rFonts w:ascii="Times New Roman" w:hAnsi="Times New Roman" w:eastAsia="方正仿宋_GBK" w:cs="方正仿宋_GBK"/>
                <w:b/>
                <w:color w:val="000000"/>
                <w:kern w:val="0"/>
              </w:rPr>
            </w:pPr>
            <w:r>
              <w:rPr>
                <w:rFonts w:hint="eastAsia" w:ascii="Times New Roman" w:hAnsi="Times New Roman" w:eastAsia="方正仿宋_GBK" w:cs="方正仿宋_GBK"/>
                <w:b/>
                <w:color w:val="000000"/>
                <w:kern w:val="0"/>
              </w:rPr>
              <w:t>教育背景</w:t>
            </w:r>
          </w:p>
          <w:p>
            <w:pPr>
              <w:pStyle w:val="6"/>
              <w:ind w:firstLine="0" w:firstLineChars="0"/>
              <w:rPr>
                <w:rFonts w:ascii="Times New Roman" w:hAnsi="Times New Roman" w:eastAsia="方正仿宋_GBK" w:cs="方正仿宋_GBK"/>
                <w:b/>
              </w:rPr>
            </w:pPr>
            <w:r>
              <w:rPr>
                <w:rFonts w:hint="eastAsia" w:ascii="Times New Roman" w:hAnsi="Times New Roman" w:eastAsia="方正仿宋_GBK" w:cs="方正仿宋_GBK"/>
                <w:b/>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工作经历</w:t>
            </w:r>
          </w:p>
          <w:p>
            <w:pPr>
              <w:pStyle w:val="6"/>
              <w:ind w:firstLine="0" w:firstLineChars="0"/>
              <w:rPr>
                <w:rFonts w:ascii="Times New Roman" w:hAnsi="Times New Roman" w:eastAsia="方正仿宋_GBK" w:cs="方正仿宋_GBK"/>
                <w:b/>
                <w:color w:val="000000"/>
                <w:kern w:val="0"/>
              </w:rPr>
            </w:pPr>
            <w:r>
              <w:rPr>
                <w:rFonts w:hint="eastAsia" w:ascii="Times New Roman" w:hAnsi="Times New Roman" w:eastAsia="方正仿宋_GBK" w:cs="方正仿宋_GBK"/>
                <w:b/>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个人科研</w:t>
            </w:r>
          </w:p>
          <w:p>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情况总结</w:t>
            </w:r>
          </w:p>
        </w:tc>
        <w:tc>
          <w:tcPr>
            <w:tcW w:w="7512" w:type="dxa"/>
            <w:gridSpan w:val="5"/>
          </w:tcPr>
          <w:p>
            <w:pPr>
              <w:rPr>
                <w:rFonts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pPr>
              <w:spacing w:line="48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奖惩情况</w:t>
            </w:r>
          </w:p>
        </w:tc>
        <w:tc>
          <w:tcPr>
            <w:tcW w:w="7512" w:type="dxa"/>
            <w:gridSpan w:val="5"/>
          </w:tcPr>
          <w:p>
            <w:pPr>
              <w:spacing w:line="480" w:lineRule="exact"/>
              <w:jc w:val="left"/>
              <w:rPr>
                <w:rFonts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确认签名</w:t>
            </w:r>
          </w:p>
        </w:tc>
        <w:tc>
          <w:tcPr>
            <w:tcW w:w="7512" w:type="dxa"/>
            <w:gridSpan w:val="5"/>
          </w:tcPr>
          <w:p>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6"/>
              <w:ind w:firstLine="0" w:firstLineChars="0"/>
              <w:rPr>
                <w:rFonts w:ascii="Times New Roman" w:hAnsi="Times New Roman" w:eastAsia="方正仿宋_GBK" w:cs="方正仿宋_GBK"/>
              </w:rPr>
            </w:pPr>
          </w:p>
          <w:p>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pPr>
        <w:rPr>
          <w:rFonts w:ascii="Times New Roman" w:hAnsi="Times New Roman" w:eastAsia="方正仿宋_GBK" w:cs="方正仿宋_GBK"/>
          <w:b/>
          <w:bCs/>
          <w:color w:val="000000"/>
          <w:kern w:val="0"/>
          <w:sz w:val="24"/>
        </w:rPr>
      </w:pPr>
      <w:r>
        <w:rPr>
          <w:rFonts w:hint="eastAsia" w:ascii="Times New Roman" w:hAnsi="Times New Roman" w:eastAsia="方正仿宋_GBK" w:cs="方正仿宋_GBK"/>
          <w:b/>
          <w:bCs/>
          <w:color w:val="000000"/>
          <w:kern w:val="0"/>
          <w:sz w:val="24"/>
        </w:rPr>
        <w:t xml:space="preserve">备注： </w:t>
      </w:r>
    </w:p>
    <w:p>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1.请申请人保持通讯畅通；</w:t>
      </w:r>
    </w:p>
    <w:p>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2.请申请人将填写完毕的电子表格打印签名后扫描，连同电子表格一并回传；</w:t>
      </w:r>
    </w:p>
    <w:p>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3.请申请人同时填写以下材料。</w:t>
      </w:r>
      <w:r>
        <w:rPr>
          <w:rFonts w:hint="eastAsia" w:ascii="Times New Roman" w:hAnsi="Times New Roman" w:eastAsia="方正仿宋_GBK" w:cs="Times New Roman"/>
          <w:bCs/>
          <w:sz w:val="24"/>
        </w:rPr>
        <w:br w:type="page"/>
      </w:r>
    </w:p>
    <w:p>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Times New Roman" w:hAnsi="Times New Roman" w:eastAsia="方正仿宋_GBK" w:cs="Times New Roman"/>
          <w:bCs/>
          <w:sz w:val="22"/>
        </w:rPr>
        <w:t>没有请填“无”）</w:t>
      </w:r>
    </w:p>
    <w:p>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标题</w:t>
            </w:r>
          </w:p>
        </w:tc>
        <w:tc>
          <w:tcPr>
            <w:tcW w:w="3018"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刊物/会议名称</w:t>
            </w:r>
          </w:p>
        </w:tc>
        <w:tc>
          <w:tcPr>
            <w:tcW w:w="1325"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发表年份</w:t>
            </w:r>
          </w:p>
        </w:tc>
        <w:tc>
          <w:tcPr>
            <w:tcW w:w="1279"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bCs/>
                <w:szCs w:val="21"/>
              </w:rPr>
            </w:pPr>
          </w:p>
        </w:tc>
        <w:tc>
          <w:tcPr>
            <w:tcW w:w="3018" w:type="dxa"/>
            <w:shd w:val="clear" w:color="auto" w:fill="auto"/>
          </w:tcPr>
          <w:p>
            <w:pPr>
              <w:tabs>
                <w:tab w:val="left" w:pos="3341"/>
              </w:tabs>
              <w:rPr>
                <w:rFonts w:ascii="Times New Roman" w:hAnsi="Times New Roman" w:eastAsia="方正仿宋_GBK"/>
                <w:bCs/>
                <w:szCs w:val="21"/>
              </w:rPr>
            </w:pPr>
          </w:p>
        </w:tc>
        <w:tc>
          <w:tcPr>
            <w:tcW w:w="1325" w:type="dxa"/>
            <w:shd w:val="clear" w:color="auto" w:fill="auto"/>
          </w:tcPr>
          <w:p>
            <w:pPr>
              <w:tabs>
                <w:tab w:val="left" w:pos="3341"/>
              </w:tabs>
              <w:rPr>
                <w:rFonts w:ascii="Times New Roman" w:hAnsi="Times New Roman" w:eastAsia="方正仿宋_GBK"/>
                <w:bCs/>
                <w:szCs w:val="21"/>
              </w:rPr>
            </w:pPr>
          </w:p>
        </w:tc>
        <w:tc>
          <w:tcPr>
            <w:tcW w:w="1279" w:type="dxa"/>
            <w:shd w:val="clear" w:color="auto" w:fill="auto"/>
          </w:tcPr>
          <w:p>
            <w:pPr>
              <w:tabs>
                <w:tab w:val="left" w:pos="3341"/>
              </w:tabs>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bCs/>
                <w:szCs w:val="21"/>
              </w:rPr>
            </w:pPr>
          </w:p>
        </w:tc>
        <w:tc>
          <w:tcPr>
            <w:tcW w:w="3018" w:type="dxa"/>
            <w:shd w:val="clear" w:color="auto" w:fill="auto"/>
          </w:tcPr>
          <w:p>
            <w:pPr>
              <w:tabs>
                <w:tab w:val="left" w:pos="3341"/>
              </w:tabs>
              <w:rPr>
                <w:rFonts w:ascii="Times New Roman" w:hAnsi="Times New Roman" w:eastAsia="方正仿宋_GBK"/>
                <w:bCs/>
                <w:szCs w:val="21"/>
              </w:rPr>
            </w:pPr>
          </w:p>
        </w:tc>
        <w:tc>
          <w:tcPr>
            <w:tcW w:w="1325" w:type="dxa"/>
            <w:shd w:val="clear" w:color="auto" w:fill="auto"/>
          </w:tcPr>
          <w:p>
            <w:pPr>
              <w:tabs>
                <w:tab w:val="left" w:pos="3341"/>
              </w:tabs>
              <w:rPr>
                <w:rFonts w:ascii="Times New Roman" w:hAnsi="Times New Roman" w:eastAsia="方正仿宋_GBK"/>
                <w:bCs/>
                <w:szCs w:val="21"/>
              </w:rPr>
            </w:pPr>
          </w:p>
        </w:tc>
        <w:tc>
          <w:tcPr>
            <w:tcW w:w="1279" w:type="dxa"/>
            <w:shd w:val="clear" w:color="auto" w:fill="auto"/>
          </w:tcPr>
          <w:p>
            <w:pPr>
              <w:tabs>
                <w:tab w:val="left" w:pos="3341"/>
              </w:tabs>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szCs w:val="21"/>
              </w:rPr>
            </w:pPr>
          </w:p>
        </w:tc>
        <w:tc>
          <w:tcPr>
            <w:tcW w:w="3018" w:type="dxa"/>
            <w:shd w:val="clear" w:color="auto" w:fill="auto"/>
          </w:tcPr>
          <w:p>
            <w:pPr>
              <w:tabs>
                <w:tab w:val="left" w:pos="3341"/>
              </w:tabs>
              <w:rPr>
                <w:rFonts w:ascii="Times New Roman" w:hAnsi="Times New Roman" w:eastAsia="方正仿宋_GBK"/>
                <w:szCs w:val="21"/>
              </w:rPr>
            </w:pPr>
          </w:p>
        </w:tc>
        <w:tc>
          <w:tcPr>
            <w:tcW w:w="1325" w:type="dxa"/>
            <w:shd w:val="clear" w:color="auto" w:fill="auto"/>
          </w:tcPr>
          <w:p>
            <w:pPr>
              <w:tabs>
                <w:tab w:val="left" w:pos="3341"/>
              </w:tabs>
              <w:rPr>
                <w:rFonts w:ascii="Times New Roman" w:hAnsi="Times New Roman" w:eastAsia="方正仿宋_GBK"/>
                <w:szCs w:val="21"/>
              </w:rPr>
            </w:pPr>
          </w:p>
        </w:tc>
        <w:tc>
          <w:tcPr>
            <w:tcW w:w="1279" w:type="dxa"/>
            <w:shd w:val="clear" w:color="auto" w:fill="auto"/>
          </w:tcPr>
          <w:p>
            <w:pPr>
              <w:tabs>
                <w:tab w:val="left" w:pos="3341"/>
              </w:tabs>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szCs w:val="21"/>
              </w:rPr>
            </w:pPr>
          </w:p>
        </w:tc>
        <w:tc>
          <w:tcPr>
            <w:tcW w:w="3018" w:type="dxa"/>
            <w:shd w:val="clear" w:color="auto" w:fill="auto"/>
          </w:tcPr>
          <w:p>
            <w:pPr>
              <w:tabs>
                <w:tab w:val="left" w:pos="3341"/>
              </w:tabs>
              <w:rPr>
                <w:rFonts w:ascii="Times New Roman" w:hAnsi="Times New Roman" w:eastAsia="方正仿宋_GBK"/>
                <w:szCs w:val="21"/>
              </w:rPr>
            </w:pPr>
          </w:p>
        </w:tc>
        <w:tc>
          <w:tcPr>
            <w:tcW w:w="1325" w:type="dxa"/>
            <w:shd w:val="clear" w:color="auto" w:fill="auto"/>
          </w:tcPr>
          <w:p>
            <w:pPr>
              <w:tabs>
                <w:tab w:val="left" w:pos="3341"/>
              </w:tabs>
              <w:rPr>
                <w:rFonts w:ascii="Times New Roman" w:hAnsi="Times New Roman" w:eastAsia="方正仿宋_GBK"/>
                <w:szCs w:val="21"/>
              </w:rPr>
            </w:pPr>
          </w:p>
        </w:tc>
        <w:tc>
          <w:tcPr>
            <w:tcW w:w="1279" w:type="dxa"/>
            <w:shd w:val="clear" w:color="auto" w:fill="auto"/>
          </w:tcPr>
          <w:p>
            <w:pPr>
              <w:tabs>
                <w:tab w:val="left" w:pos="3341"/>
              </w:tabs>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szCs w:val="21"/>
              </w:rPr>
            </w:pPr>
          </w:p>
        </w:tc>
        <w:tc>
          <w:tcPr>
            <w:tcW w:w="3018" w:type="dxa"/>
            <w:shd w:val="clear" w:color="auto" w:fill="auto"/>
          </w:tcPr>
          <w:p>
            <w:pPr>
              <w:tabs>
                <w:tab w:val="left" w:pos="3341"/>
              </w:tabs>
              <w:rPr>
                <w:rFonts w:ascii="Times New Roman" w:hAnsi="Times New Roman" w:eastAsia="方正仿宋_GBK"/>
                <w:szCs w:val="21"/>
              </w:rPr>
            </w:pPr>
          </w:p>
        </w:tc>
        <w:tc>
          <w:tcPr>
            <w:tcW w:w="1325" w:type="dxa"/>
            <w:shd w:val="clear" w:color="auto" w:fill="auto"/>
          </w:tcPr>
          <w:p>
            <w:pPr>
              <w:tabs>
                <w:tab w:val="left" w:pos="3341"/>
              </w:tabs>
              <w:rPr>
                <w:rFonts w:ascii="Times New Roman" w:hAnsi="Times New Roman" w:eastAsia="方正仿宋_GBK"/>
                <w:szCs w:val="21"/>
              </w:rPr>
            </w:pPr>
          </w:p>
        </w:tc>
        <w:tc>
          <w:tcPr>
            <w:tcW w:w="1279" w:type="dxa"/>
            <w:shd w:val="clear" w:color="auto" w:fill="auto"/>
          </w:tcPr>
          <w:p>
            <w:pPr>
              <w:tabs>
                <w:tab w:val="left" w:pos="3341"/>
              </w:tabs>
              <w:rPr>
                <w:rFonts w:ascii="Times New Roman" w:hAnsi="Times New Roman" w:eastAsia="方正仿宋_GBK"/>
                <w:szCs w:val="21"/>
              </w:rPr>
            </w:pPr>
          </w:p>
        </w:tc>
      </w:tr>
    </w:tbl>
    <w:p>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书名</w:t>
            </w:r>
          </w:p>
        </w:tc>
        <w:tc>
          <w:tcPr>
            <w:tcW w:w="1275"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出版时间</w:t>
            </w:r>
          </w:p>
        </w:tc>
        <w:tc>
          <w:tcPr>
            <w:tcW w:w="2552"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出版社</w:t>
            </w:r>
          </w:p>
        </w:tc>
        <w:tc>
          <w:tcPr>
            <w:tcW w:w="1867"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名称</w:t>
            </w:r>
          </w:p>
        </w:tc>
        <w:tc>
          <w:tcPr>
            <w:tcW w:w="2693"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类型</w:t>
            </w:r>
          </w:p>
        </w:tc>
        <w:tc>
          <w:tcPr>
            <w:tcW w:w="1701"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获授权时间</w:t>
            </w:r>
          </w:p>
        </w:tc>
        <w:tc>
          <w:tcPr>
            <w:tcW w:w="1300"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所获奖项</w:t>
            </w:r>
          </w:p>
        </w:tc>
        <w:tc>
          <w:tcPr>
            <w:tcW w:w="2693"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授予单位</w:t>
            </w:r>
          </w:p>
        </w:tc>
        <w:tc>
          <w:tcPr>
            <w:tcW w:w="1251"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授予日期</w:t>
            </w:r>
          </w:p>
        </w:tc>
        <w:tc>
          <w:tcPr>
            <w:tcW w:w="1750"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个人作用或排名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起止年月</w:t>
            </w:r>
          </w:p>
        </w:tc>
        <w:tc>
          <w:tcPr>
            <w:tcW w:w="2693"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项目名称</w:t>
            </w:r>
          </w:p>
        </w:tc>
        <w:tc>
          <w:tcPr>
            <w:tcW w:w="1701"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项目来源</w:t>
            </w:r>
          </w:p>
        </w:tc>
        <w:tc>
          <w:tcPr>
            <w:tcW w:w="1300"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tabs>
                <w:tab w:val="left" w:pos="364"/>
              </w:tabs>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tabs>
                <w:tab w:val="left" w:pos="783"/>
              </w:tabs>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bl>
    <w:p>
      <w:pPr>
        <w:spacing w:line="400" w:lineRule="exact"/>
        <w:rPr>
          <w:rFonts w:ascii="Times New Roman" w:hAnsi="Times New Roman" w:eastAsia="方正仿宋_GBK" w:cs="Times New Roman"/>
          <w:b/>
          <w:sz w:val="28"/>
          <w:szCs w:val="28"/>
        </w:rPr>
      </w:pPr>
    </w:p>
    <w:p>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7"/>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pPr>
              <w:spacing w:before="156" w:beforeLines="50" w:after="156" w:afterLines="50"/>
              <w:jc w:val="center"/>
              <w:rPr>
                <w:rFonts w:ascii="Times New Roman" w:hAnsi="Times New Roman" w:eastAsia="方正仿宋_GBK" w:cs="华文中宋"/>
                <w:b/>
                <w:bCs/>
                <w:sz w:val="24"/>
              </w:rPr>
            </w:pPr>
            <w:r>
              <w:rPr>
                <w:rFonts w:hint="eastAsia" w:ascii="Times New Roman" w:hAnsi="Times New Roman" w:eastAsia="方正仿宋_GBK"/>
                <w:b/>
                <w:bCs/>
                <w:sz w:val="24"/>
              </w:rPr>
              <w:t>配偶情况如有（如有）</w:t>
            </w:r>
          </w:p>
        </w:tc>
        <w:tc>
          <w:tcPr>
            <w:tcW w:w="107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pPr>
              <w:jc w:val="center"/>
              <w:rPr>
                <w:rFonts w:ascii="Times New Roman" w:hAnsi="Times New Roman" w:eastAsia="方正仿宋_GBK"/>
                <w:szCs w:val="21"/>
              </w:rPr>
            </w:pPr>
          </w:p>
        </w:tc>
        <w:tc>
          <w:tcPr>
            <w:tcW w:w="1165"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pPr>
              <w:jc w:val="center"/>
              <w:rPr>
                <w:rFonts w:ascii="Times New Roman" w:hAnsi="Times New Roman" w:eastAsia="方正仿宋_GBK"/>
                <w:szCs w:val="21"/>
              </w:rPr>
            </w:pPr>
          </w:p>
        </w:tc>
        <w:tc>
          <w:tcPr>
            <w:tcW w:w="121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pPr>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pPr>
              <w:spacing w:before="156" w:beforeLines="50" w:after="156" w:afterLines="50"/>
              <w:jc w:val="center"/>
              <w:rPr>
                <w:rFonts w:ascii="Times New Roman" w:hAnsi="Times New Roman" w:eastAsia="方正仿宋_GBK" w:cs="华文中宋"/>
                <w:b/>
                <w:bCs/>
                <w:sz w:val="24"/>
              </w:rPr>
            </w:pPr>
          </w:p>
        </w:tc>
        <w:tc>
          <w:tcPr>
            <w:tcW w:w="107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pPr>
              <w:jc w:val="center"/>
              <w:rPr>
                <w:rFonts w:ascii="Times New Roman" w:hAnsi="Times New Roman" w:eastAsia="方正仿宋_GBK"/>
                <w:szCs w:val="21"/>
              </w:rPr>
            </w:pPr>
          </w:p>
        </w:tc>
        <w:tc>
          <w:tcPr>
            <w:tcW w:w="1165"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pPr>
              <w:jc w:val="center"/>
              <w:rPr>
                <w:rFonts w:ascii="Times New Roman" w:hAnsi="Times New Roman" w:eastAsia="方正仿宋_GBK"/>
                <w:szCs w:val="21"/>
              </w:rPr>
            </w:pPr>
          </w:p>
        </w:tc>
        <w:tc>
          <w:tcPr>
            <w:tcW w:w="121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pPr>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pPr>
              <w:spacing w:before="156" w:beforeLines="50" w:after="156" w:afterLines="50"/>
              <w:jc w:val="center"/>
              <w:rPr>
                <w:rFonts w:ascii="Times New Roman" w:hAnsi="Times New Roman" w:eastAsia="方正仿宋_GBK" w:cs="华文中宋"/>
                <w:b/>
                <w:bCs/>
                <w:sz w:val="24"/>
              </w:rPr>
            </w:pPr>
          </w:p>
        </w:tc>
        <w:tc>
          <w:tcPr>
            <w:tcW w:w="2275" w:type="dxa"/>
            <w:gridSpan w:val="2"/>
            <w:shd w:val="clear" w:color="auto" w:fill="auto"/>
            <w:vAlign w:val="center"/>
          </w:tcPr>
          <w:p>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pPr>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pPr>
              <w:spacing w:before="156" w:beforeLines="50" w:after="156" w:afterLines="50"/>
              <w:jc w:val="center"/>
              <w:rPr>
                <w:rFonts w:ascii="Times New Roman" w:hAnsi="Times New Roman" w:eastAsia="方正仿宋_GBK" w:cs="华文中宋"/>
                <w:b/>
                <w:bCs/>
                <w:sz w:val="24"/>
              </w:rPr>
            </w:pPr>
            <w:r>
              <w:rPr>
                <w:rFonts w:hint="eastAsia" w:ascii="Times New Roman" w:hAnsi="Times New Roman" w:eastAsia="方正仿宋_GBK"/>
                <w:b/>
                <w:bCs/>
                <w:sz w:val="24"/>
              </w:rPr>
              <w:t>家庭</w:t>
            </w:r>
            <w:r>
              <w:rPr>
                <w:rFonts w:hint="eastAsia" w:ascii="Times New Roman" w:hAnsi="Times New Roman" w:eastAsia="方正仿宋_GBK"/>
                <w:b/>
                <w:bCs/>
                <w:color w:val="000000"/>
                <w:sz w:val="24"/>
              </w:rPr>
              <w:t>主要社会关系</w:t>
            </w:r>
          </w:p>
        </w:tc>
        <w:tc>
          <w:tcPr>
            <w:tcW w:w="107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Times New Roman" w:hAnsi="Times New Roman" w:cs="华文中宋"/>
                <w:szCs w:val="21"/>
              </w:rPr>
            </w:pPr>
          </w:p>
        </w:tc>
        <w:tc>
          <w:tcPr>
            <w:tcW w:w="1073" w:type="dxa"/>
            <w:shd w:val="clear" w:color="auto" w:fill="auto"/>
          </w:tcPr>
          <w:p>
            <w:pPr>
              <w:spacing w:before="156" w:beforeLines="50" w:after="156" w:afterLines="50"/>
              <w:rPr>
                <w:rFonts w:ascii="Times New Roman" w:hAnsi="Times New Roman" w:cs="华文中宋"/>
                <w:szCs w:val="21"/>
              </w:rPr>
            </w:pPr>
          </w:p>
        </w:tc>
        <w:tc>
          <w:tcPr>
            <w:tcW w:w="1202" w:type="dxa"/>
            <w:shd w:val="clear" w:color="auto" w:fill="auto"/>
          </w:tcPr>
          <w:p>
            <w:pPr>
              <w:spacing w:before="156" w:beforeLines="50" w:after="156" w:afterLines="50"/>
              <w:rPr>
                <w:rFonts w:ascii="Times New Roman" w:hAnsi="Times New Roman" w:cs="华文中宋"/>
                <w:szCs w:val="21"/>
              </w:rPr>
            </w:pPr>
          </w:p>
        </w:tc>
        <w:tc>
          <w:tcPr>
            <w:tcW w:w="1165" w:type="dxa"/>
            <w:shd w:val="clear" w:color="auto" w:fill="auto"/>
          </w:tcPr>
          <w:p>
            <w:pPr>
              <w:spacing w:before="156" w:beforeLines="50" w:after="156" w:afterLines="50"/>
              <w:rPr>
                <w:rFonts w:ascii="Times New Roman" w:hAnsi="Times New Roman" w:cs="华文中宋"/>
                <w:szCs w:val="21"/>
              </w:rPr>
            </w:pPr>
          </w:p>
        </w:tc>
        <w:tc>
          <w:tcPr>
            <w:tcW w:w="2489" w:type="dxa"/>
            <w:gridSpan w:val="2"/>
            <w:shd w:val="clear" w:color="auto" w:fill="auto"/>
          </w:tcPr>
          <w:p>
            <w:pPr>
              <w:spacing w:before="156" w:beforeLines="50" w:after="156" w:afterLines="50"/>
              <w:rPr>
                <w:rFonts w:ascii="Times New Roman" w:hAnsi="Times New Roman" w:cs="华文中宋"/>
                <w:szCs w:val="21"/>
              </w:rPr>
            </w:pPr>
          </w:p>
        </w:tc>
        <w:tc>
          <w:tcPr>
            <w:tcW w:w="1541" w:type="dxa"/>
            <w:shd w:val="clear" w:color="auto" w:fill="auto"/>
          </w:tcPr>
          <w:p>
            <w:pPr>
              <w:spacing w:before="156" w:beforeLines="50" w:after="156" w:afterLines="50"/>
              <w:rPr>
                <w:rFonts w:ascii="Times New Roman" w:hAnsi="Times New Roman"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Times New Roman" w:hAnsi="Times New Roman" w:cs="华文中宋"/>
                <w:szCs w:val="21"/>
              </w:rPr>
            </w:pPr>
          </w:p>
        </w:tc>
        <w:tc>
          <w:tcPr>
            <w:tcW w:w="1073" w:type="dxa"/>
            <w:shd w:val="clear" w:color="auto" w:fill="auto"/>
          </w:tcPr>
          <w:p>
            <w:pPr>
              <w:spacing w:before="156" w:beforeLines="50" w:after="156" w:afterLines="50"/>
              <w:rPr>
                <w:rFonts w:ascii="Times New Roman" w:hAnsi="Times New Roman" w:cs="华文中宋"/>
                <w:szCs w:val="21"/>
              </w:rPr>
            </w:pPr>
          </w:p>
        </w:tc>
        <w:tc>
          <w:tcPr>
            <w:tcW w:w="1202" w:type="dxa"/>
            <w:shd w:val="clear" w:color="auto" w:fill="auto"/>
          </w:tcPr>
          <w:p>
            <w:pPr>
              <w:spacing w:before="156" w:beforeLines="50" w:after="156" w:afterLines="50"/>
              <w:rPr>
                <w:rFonts w:ascii="Times New Roman" w:hAnsi="Times New Roman" w:cs="华文中宋"/>
                <w:szCs w:val="21"/>
              </w:rPr>
            </w:pPr>
          </w:p>
        </w:tc>
        <w:tc>
          <w:tcPr>
            <w:tcW w:w="1165" w:type="dxa"/>
            <w:shd w:val="clear" w:color="auto" w:fill="auto"/>
          </w:tcPr>
          <w:p>
            <w:pPr>
              <w:spacing w:before="156" w:beforeLines="50" w:after="156" w:afterLines="50"/>
              <w:rPr>
                <w:rFonts w:ascii="Times New Roman" w:hAnsi="Times New Roman" w:cs="华文中宋"/>
                <w:szCs w:val="21"/>
              </w:rPr>
            </w:pPr>
          </w:p>
        </w:tc>
        <w:tc>
          <w:tcPr>
            <w:tcW w:w="2489" w:type="dxa"/>
            <w:gridSpan w:val="2"/>
            <w:shd w:val="clear" w:color="auto" w:fill="auto"/>
          </w:tcPr>
          <w:p>
            <w:pPr>
              <w:spacing w:before="156" w:beforeLines="50" w:after="156" w:afterLines="50"/>
              <w:rPr>
                <w:rFonts w:ascii="Times New Roman" w:hAnsi="Times New Roman" w:cs="华文中宋"/>
                <w:szCs w:val="21"/>
              </w:rPr>
            </w:pPr>
          </w:p>
        </w:tc>
        <w:tc>
          <w:tcPr>
            <w:tcW w:w="1541" w:type="dxa"/>
            <w:shd w:val="clear" w:color="auto" w:fill="auto"/>
          </w:tcPr>
          <w:p>
            <w:pPr>
              <w:spacing w:before="156" w:beforeLines="50" w:after="156" w:afterLines="50"/>
              <w:rPr>
                <w:rFonts w:ascii="Times New Roman" w:hAnsi="Times New Roman"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Times New Roman" w:hAnsi="Times New Roman" w:cs="华文中宋"/>
                <w:szCs w:val="21"/>
              </w:rPr>
            </w:pPr>
          </w:p>
        </w:tc>
        <w:tc>
          <w:tcPr>
            <w:tcW w:w="1073" w:type="dxa"/>
            <w:shd w:val="clear" w:color="auto" w:fill="auto"/>
          </w:tcPr>
          <w:p>
            <w:pPr>
              <w:spacing w:before="156" w:beforeLines="50" w:after="156" w:afterLines="50"/>
              <w:rPr>
                <w:rFonts w:ascii="Times New Roman" w:hAnsi="Times New Roman" w:cs="华文中宋"/>
                <w:szCs w:val="21"/>
              </w:rPr>
            </w:pPr>
          </w:p>
        </w:tc>
        <w:tc>
          <w:tcPr>
            <w:tcW w:w="1202" w:type="dxa"/>
            <w:shd w:val="clear" w:color="auto" w:fill="auto"/>
          </w:tcPr>
          <w:p>
            <w:pPr>
              <w:spacing w:before="156" w:beforeLines="50" w:after="156" w:afterLines="50"/>
              <w:rPr>
                <w:rFonts w:ascii="Times New Roman" w:hAnsi="Times New Roman" w:cs="华文中宋"/>
                <w:szCs w:val="21"/>
              </w:rPr>
            </w:pPr>
          </w:p>
        </w:tc>
        <w:tc>
          <w:tcPr>
            <w:tcW w:w="1165" w:type="dxa"/>
            <w:shd w:val="clear" w:color="auto" w:fill="auto"/>
          </w:tcPr>
          <w:p>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pPr>
              <w:spacing w:before="156" w:beforeLines="50" w:after="156" w:afterLines="50"/>
              <w:rPr>
                <w:rFonts w:ascii="Times New Roman" w:hAnsi="Times New Roman" w:cs="华文中宋"/>
                <w:szCs w:val="21"/>
              </w:rPr>
            </w:pPr>
          </w:p>
        </w:tc>
        <w:tc>
          <w:tcPr>
            <w:tcW w:w="1541" w:type="dxa"/>
            <w:shd w:val="clear" w:color="auto" w:fill="auto"/>
          </w:tcPr>
          <w:p>
            <w:pPr>
              <w:spacing w:before="156" w:beforeLines="50" w:after="156" w:afterLines="50"/>
              <w:rPr>
                <w:rFonts w:ascii="Times New Roman" w:hAnsi="Times New Roman" w:cs="华文中宋"/>
                <w:szCs w:val="21"/>
              </w:rPr>
            </w:pPr>
          </w:p>
        </w:tc>
      </w:tr>
    </w:tbl>
    <w:p>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7"/>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pPr>
              <w:rPr>
                <w:rFonts w:ascii="Times New Roman" w:hAnsi="Times New Roman" w:eastAsia="方正仿宋_GBK" w:cs="Times New Roman"/>
                <w:b/>
                <w:bCs/>
                <w:sz w:val="24"/>
              </w:rPr>
            </w:pPr>
            <w:r>
              <w:rPr>
                <w:rFonts w:ascii="Times New Roman" w:hAnsi="Times New Roman" w:eastAsia="方正仿宋_GBK" w:cs="Times New Roman"/>
                <w:b/>
                <w:bCs/>
                <w:sz w:val="24"/>
              </w:rPr>
              <w:t>应聘之前三年每个自然年税前总收入（应届毕业生不填）</w:t>
            </w:r>
          </w:p>
        </w:tc>
        <w:tc>
          <w:tcPr>
            <w:tcW w:w="5449" w:type="dxa"/>
            <w:shd w:val="clear" w:color="auto" w:fill="auto"/>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pPr>
              <w:rPr>
                <w:rFonts w:ascii="Times New Roman" w:hAnsi="Times New Roman" w:eastAsia="方正仿宋_GBK" w:cs="Times New Roman"/>
                <w:b/>
                <w:bCs/>
                <w:sz w:val="24"/>
              </w:rPr>
            </w:pPr>
            <w:r>
              <w:rPr>
                <w:rFonts w:ascii="Times New Roman" w:hAnsi="Times New Roman" w:eastAsia="方正仿宋_GBK" w:cs="Times New Roman"/>
                <w:b/>
                <w:bCs/>
                <w:sz w:val="24"/>
              </w:rPr>
              <w:t>期望入职后</w:t>
            </w:r>
            <w:r>
              <w:rPr>
                <w:rFonts w:hint="eastAsia" w:ascii="Times New Roman" w:hAnsi="Times New Roman" w:eastAsia="方正仿宋_GBK" w:cs="Times New Roman"/>
                <w:b/>
                <w:bCs/>
                <w:sz w:val="24"/>
              </w:rPr>
              <w:t>，</w:t>
            </w:r>
            <w:r>
              <w:rPr>
                <w:rFonts w:ascii="Times New Roman" w:hAnsi="Times New Roman" w:eastAsia="方正仿宋_GBK" w:cs="Times New Roman"/>
                <w:b/>
                <w:bCs/>
                <w:sz w:val="24"/>
              </w:rPr>
              <w:t>年税前总收入</w:t>
            </w:r>
          </w:p>
        </w:tc>
        <w:tc>
          <w:tcPr>
            <w:tcW w:w="5449" w:type="dxa"/>
            <w:shd w:val="clear" w:color="auto" w:fill="auto"/>
            <w:vAlign w:val="center"/>
          </w:tcPr>
          <w:p>
            <w:pPr>
              <w:rPr>
                <w:rFonts w:ascii="Times New Roman" w:hAnsi="Times New Roman" w:eastAsia="方正仿宋_GBK" w:cs="Times New Roman"/>
                <w:szCs w:val="21"/>
              </w:rPr>
            </w:pPr>
          </w:p>
        </w:tc>
      </w:tr>
    </w:tbl>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2</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2</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zJjZGExODI4NTNjNGNjNDAzNWQxYzAyYzc0MTkifQ=="/>
  </w:docVars>
  <w:rsids>
    <w:rsidRoot w:val="2C803848"/>
    <w:rsid w:val="2C80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Date"/>
    <w:basedOn w:val="1"/>
    <w:next w:val="1"/>
    <w:qFormat/>
    <w:uiPriority w:val="0"/>
    <w:rPr>
      <w:rFonts w:ascii="仿宋_GB2312" w:eastAsia="仿宋_GB2312"/>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2023-11-01T07:46:00Z</dcterms:created>
  <dc:creator>a'd's</dc:creator>
  <cp:lastModifiedBy>a'd's</cp:lastModifiedBy>
  <dcterms:modified xsi:type="dcterms:W3CDTF">2023-11-01T07:46:38Z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2DCEA039741E4F90B5ECFACCA26EFCDC_11</vt:lpwstr>
  </property>
</Properties>
</file>