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F2" w:rsidRDefault="006D26F2" w:rsidP="006D26F2">
      <w:pPr>
        <w:spacing w:line="600" w:lineRule="exact"/>
        <w:rPr>
          <w:rFonts w:eastAsia="方正黑体_GBK" w:cs="Times New Roman"/>
          <w:shd w:val="clear" w:color="auto" w:fill="FFFFFF"/>
        </w:rPr>
      </w:pPr>
      <w:r>
        <w:rPr>
          <w:rFonts w:eastAsia="方正黑体_GBK" w:cs="Times New Roman"/>
          <w:shd w:val="clear" w:color="auto" w:fill="FFFFFF"/>
        </w:rPr>
        <w:t>附件</w:t>
      </w:r>
    </w:p>
    <w:p w:rsidR="006D26F2" w:rsidRDefault="006D26F2" w:rsidP="006D26F2">
      <w:pPr>
        <w:spacing w:line="600" w:lineRule="exact"/>
        <w:rPr>
          <w:rFonts w:eastAsia="方正黑体_GBK" w:cs="Times New Roman"/>
          <w:shd w:val="clear" w:color="auto" w:fill="FFFFFF"/>
        </w:rPr>
      </w:pPr>
    </w:p>
    <w:tbl>
      <w:tblPr>
        <w:tblpPr w:leftFromText="180" w:rightFromText="180" w:vertAnchor="text" w:horzAnchor="page" w:tblpX="1658" w:tblpY="229"/>
        <w:tblOverlap w:val="never"/>
        <w:tblW w:w="9132" w:type="dxa"/>
        <w:tblLayout w:type="fixed"/>
        <w:tblLook w:val="04A0" w:firstRow="1" w:lastRow="0" w:firstColumn="1" w:lastColumn="0" w:noHBand="0" w:noVBand="1"/>
      </w:tblPr>
      <w:tblGrid>
        <w:gridCol w:w="1044"/>
        <w:gridCol w:w="1296"/>
        <w:gridCol w:w="1104"/>
        <w:gridCol w:w="1392"/>
        <w:gridCol w:w="1320"/>
        <w:gridCol w:w="1356"/>
        <w:gridCol w:w="1620"/>
      </w:tblGrid>
      <w:tr w:rsidR="006D26F2" w:rsidTr="005336F6">
        <w:trPr>
          <w:trHeight w:val="63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服务项目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价格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6D26F2" w:rsidTr="005336F6">
        <w:trPr>
          <w:trHeight w:val="633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创意设计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Style w:val="font41"/>
                <w:rFonts w:eastAsia="宋体"/>
                <w:lang w:bidi="ar"/>
              </w:rPr>
              <w:t>KV</w:t>
            </w:r>
            <w:r>
              <w:rPr>
                <w:rStyle w:val="font81"/>
                <w:rFonts w:cs="Times New Roman" w:hint="default"/>
                <w:lang w:bidi="ar"/>
              </w:rPr>
              <w:t>设计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</w:tr>
      <w:tr w:rsidR="006D26F2" w:rsidTr="005336F6">
        <w:trPr>
          <w:trHeight w:val="63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>
              <w:rPr>
                <w:rStyle w:val="font51"/>
                <w:rFonts w:eastAsia="宋体"/>
                <w:lang w:bidi="ar"/>
              </w:rPr>
              <w:t>KV</w:t>
            </w:r>
            <w:r>
              <w:rPr>
                <w:rStyle w:val="font71"/>
                <w:rFonts w:hint="default"/>
                <w:lang w:bidi="ar"/>
              </w:rPr>
              <w:t>延展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</w:tr>
      <w:tr w:rsidR="006D26F2" w:rsidTr="005336F6">
        <w:trPr>
          <w:trHeight w:val="633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搭建及物料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签到背板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</w:tr>
      <w:tr w:rsidR="006D26F2" w:rsidTr="005336F6">
        <w:trPr>
          <w:trHeight w:val="63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易拉宝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6F2" w:rsidTr="005336F6">
        <w:trPr>
          <w:trHeight w:val="63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电子讲台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</w:tr>
      <w:tr w:rsidR="006D26F2" w:rsidTr="005336F6">
        <w:trPr>
          <w:trHeight w:val="63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人名桌卡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6F2" w:rsidTr="005336F6">
        <w:trPr>
          <w:trHeight w:val="63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舞台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会堂免费提供</w:t>
            </w:r>
          </w:p>
        </w:tc>
      </w:tr>
      <w:tr w:rsidR="006D26F2" w:rsidTr="005336F6">
        <w:trPr>
          <w:trHeight w:val="63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地毯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6F2" w:rsidTr="005336F6">
        <w:trPr>
          <w:trHeight w:val="63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搭建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6F2" w:rsidTr="005336F6">
        <w:trPr>
          <w:trHeight w:val="63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运输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6F2" w:rsidTr="005336F6">
        <w:trPr>
          <w:trHeight w:val="633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视频设备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6F2" w:rsidTr="005336F6">
        <w:trPr>
          <w:trHeight w:val="63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音频设备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</w:tr>
      <w:tr w:rsidR="006D26F2" w:rsidTr="005336F6">
        <w:trPr>
          <w:trHeight w:val="63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灯光设备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</w:tr>
      <w:tr w:rsidR="006D26F2" w:rsidTr="005336F6">
        <w:trPr>
          <w:trHeight w:val="633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人员及其他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摄影摄像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</w:tr>
      <w:tr w:rsidR="006D26F2" w:rsidTr="005336F6">
        <w:trPr>
          <w:trHeight w:val="63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技术人员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6F2" w:rsidRDefault="006D26F2" w:rsidP="005336F6">
            <w:pPr>
              <w:spacing w:line="6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6F2" w:rsidRDefault="006D26F2" w:rsidP="005336F6">
            <w:pPr>
              <w:spacing w:line="6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6F2" w:rsidRDefault="006D26F2" w:rsidP="005336F6">
            <w:pPr>
              <w:spacing w:line="6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6F2" w:rsidRDefault="006D26F2" w:rsidP="005336F6">
            <w:pPr>
              <w:spacing w:line="6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</w:tr>
      <w:tr w:rsidR="006D26F2" w:rsidTr="005336F6">
        <w:trPr>
          <w:trHeight w:val="649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jc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center"/>
              <w:textAlignment w:val="center"/>
              <w:rPr>
                <w:rFonts w:eastAsia="微软雅黑" w:cs="Times New Roman"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color w:val="000000"/>
                <w:kern w:val="0"/>
                <w:sz w:val="20"/>
                <w:szCs w:val="20"/>
                <w:lang w:bidi="ar"/>
              </w:rPr>
              <w:t>执行人员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6F2" w:rsidRDefault="006D26F2" w:rsidP="005336F6">
            <w:pPr>
              <w:spacing w:line="6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6F2" w:rsidRDefault="006D26F2" w:rsidP="005336F6">
            <w:pPr>
              <w:spacing w:line="6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6F2" w:rsidRDefault="006D26F2" w:rsidP="005336F6">
            <w:pPr>
              <w:spacing w:line="6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6F2" w:rsidRDefault="006D26F2" w:rsidP="005336F6">
            <w:pPr>
              <w:spacing w:line="6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</w:tr>
      <w:tr w:rsidR="006D26F2" w:rsidTr="005336F6">
        <w:trPr>
          <w:trHeight w:val="63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left"/>
              <w:textAlignment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净价合计</w:t>
            </w:r>
          </w:p>
        </w:tc>
        <w:tc>
          <w:tcPr>
            <w:tcW w:w="8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</w:tr>
      <w:tr w:rsidR="006D26F2" w:rsidTr="005336F6">
        <w:trPr>
          <w:trHeight w:val="63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left"/>
              <w:textAlignment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税费</w:t>
            </w:r>
          </w:p>
        </w:tc>
        <w:tc>
          <w:tcPr>
            <w:tcW w:w="8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</w:tr>
      <w:tr w:rsidR="006D26F2" w:rsidTr="005336F6">
        <w:trPr>
          <w:trHeight w:val="643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widowControl/>
              <w:spacing w:line="600" w:lineRule="exact"/>
              <w:jc w:val="left"/>
              <w:textAlignment w:val="center"/>
              <w:rPr>
                <w:rFonts w:eastAsia="微软雅黑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微软雅黑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含税总价</w:t>
            </w:r>
          </w:p>
        </w:tc>
        <w:tc>
          <w:tcPr>
            <w:tcW w:w="8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26F2" w:rsidRDefault="006D26F2" w:rsidP="005336F6">
            <w:pPr>
              <w:spacing w:line="600" w:lineRule="exact"/>
              <w:rPr>
                <w:rFonts w:eastAsia="微软雅黑" w:cs="Times New Roman"/>
                <w:color w:val="000000"/>
                <w:sz w:val="20"/>
                <w:szCs w:val="20"/>
              </w:rPr>
            </w:pPr>
          </w:p>
        </w:tc>
      </w:tr>
    </w:tbl>
    <w:p w:rsidR="006D26F2" w:rsidRDefault="006D26F2" w:rsidP="006D26F2">
      <w:pPr>
        <w:spacing w:line="600" w:lineRule="exact"/>
        <w:rPr>
          <w:rFonts w:cs="Times New Roman"/>
          <w:shd w:val="clear" w:color="auto" w:fill="FFFFFF"/>
        </w:rPr>
      </w:pPr>
    </w:p>
    <w:p w:rsidR="00BD1DDA" w:rsidRDefault="00BD1DDA">
      <w:bookmarkStart w:id="0" w:name="_GoBack"/>
      <w:bookmarkEnd w:id="0"/>
    </w:p>
    <w:sectPr w:rsidR="00BD1DDA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F2"/>
    <w:rsid w:val="006D26F2"/>
    <w:rsid w:val="00A4146A"/>
    <w:rsid w:val="00B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9DD82-D25A-42A2-8FDC-0C088129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F2"/>
    <w:pPr>
      <w:widowControl w:val="0"/>
      <w:jc w:val="both"/>
    </w:pPr>
    <w:rPr>
      <w:rFonts w:ascii="Times New Roman" w:eastAsia="方正仿宋_GBK" w:hAnsi="Times New Roman" w:cs="方正仿宋_GB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6D26F2"/>
    <w:pPr>
      <w:jc w:val="left"/>
    </w:pPr>
  </w:style>
  <w:style w:type="character" w:customStyle="1" w:styleId="Char">
    <w:name w:val="批注文字 Char"/>
    <w:basedOn w:val="a0"/>
    <w:link w:val="a3"/>
    <w:rsid w:val="006D26F2"/>
    <w:rPr>
      <w:rFonts w:ascii="Times New Roman" w:eastAsia="方正仿宋_GBK" w:hAnsi="Times New Roman" w:cs="方正仿宋_GBK"/>
      <w:sz w:val="32"/>
      <w:szCs w:val="32"/>
    </w:rPr>
  </w:style>
  <w:style w:type="character" w:customStyle="1" w:styleId="font71">
    <w:name w:val="font71"/>
    <w:basedOn w:val="a0"/>
    <w:qFormat/>
    <w:rsid w:val="006D26F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6D26F2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6D26F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6D26F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4">
    <w:name w:val="Balloon Text"/>
    <w:basedOn w:val="a"/>
    <w:link w:val="Char0"/>
    <w:uiPriority w:val="99"/>
    <w:semiHidden/>
    <w:unhideWhenUsed/>
    <w:rsid w:val="006D26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D26F2"/>
    <w:rPr>
      <w:rFonts w:ascii="Times New Roman" w:eastAsia="方正仿宋_GBK" w:hAnsi="Times New Roman" w:cs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2025-04-09T03:12:00Z</dcterms:created>
  <dcterms:modified xsi:type="dcterms:W3CDTF">2025-04-09T03:13:00Z</dcterms:modified>
</cp:coreProperties>
</file>