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31" w:rsidRDefault="00501331" w:rsidP="00501331">
      <w:pPr>
        <w:rPr>
          <w:b/>
          <w:bCs/>
          <w:sz w:val="32"/>
          <w:szCs w:val="32"/>
        </w:rPr>
      </w:pPr>
      <w:r>
        <w:rPr>
          <w:rFonts w:hint="eastAsia"/>
          <w:b/>
          <w:bCs/>
          <w:sz w:val="32"/>
          <w:szCs w:val="32"/>
        </w:rPr>
        <w:t>附件</w:t>
      </w:r>
    </w:p>
    <w:p w:rsidR="00501331" w:rsidRDefault="00501331" w:rsidP="00501331">
      <w:pPr>
        <w:rPr>
          <w:b/>
          <w:bCs/>
          <w:sz w:val="32"/>
          <w:szCs w:val="32"/>
        </w:rPr>
      </w:pPr>
    </w:p>
    <w:p w:rsidR="00501331" w:rsidRDefault="00501331" w:rsidP="00501331">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智慧诊疗器械转化中心合作机构</w:t>
      </w:r>
    </w:p>
    <w:p w:rsidR="00501331" w:rsidRDefault="00501331" w:rsidP="00501331">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申请书</w:t>
      </w:r>
    </w:p>
    <w:p w:rsidR="00501331" w:rsidRDefault="00501331" w:rsidP="00501331">
      <w:pPr>
        <w:spacing w:line="600" w:lineRule="exact"/>
        <w:ind w:firstLineChars="200" w:firstLine="640"/>
        <w:rPr>
          <w:rFonts w:ascii="Times New Roman" w:eastAsia="方正仿宋_GBK" w:hAnsi="Times New Roman" w:cs="Times New Roman"/>
          <w:sz w:val="32"/>
          <w:szCs w:val="32"/>
        </w:rPr>
      </w:pPr>
    </w:p>
    <w:p w:rsidR="00501331" w:rsidRDefault="00501331" w:rsidP="00501331">
      <w:pPr>
        <w:spacing w:line="600" w:lineRule="exact"/>
        <w:ind w:firstLineChars="200" w:firstLine="640"/>
        <w:rPr>
          <w:rFonts w:ascii="Times New Roman" w:eastAsia="方正仿宋_GBK" w:hAnsi="Times New Roman" w:cs="Times New Roman"/>
          <w:sz w:val="32"/>
          <w:szCs w:val="32"/>
        </w:rPr>
      </w:pPr>
    </w:p>
    <w:p w:rsidR="00501331" w:rsidRDefault="00501331" w:rsidP="00501331">
      <w:pPr>
        <w:pStyle w:val="a0"/>
      </w:pPr>
    </w:p>
    <w:p w:rsidR="00501331" w:rsidRDefault="00501331" w:rsidP="00501331">
      <w:pPr>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申请单位：</w:t>
      </w:r>
      <w:r>
        <w:rPr>
          <w:rFonts w:ascii="Times New Roman" w:eastAsia="方正仿宋_GBK" w:hAnsi="Times New Roman" w:cs="Times New Roman"/>
          <w:sz w:val="32"/>
          <w:szCs w:val="32"/>
          <w:u w:val="single"/>
        </w:rPr>
        <w:t xml:space="preserve">                                   </w:t>
      </w:r>
    </w:p>
    <w:p w:rsidR="00501331" w:rsidRDefault="00501331" w:rsidP="00501331">
      <w:pPr>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责</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u w:val="single"/>
        </w:rPr>
        <w:t xml:space="preserve">                                   </w:t>
      </w:r>
    </w:p>
    <w:p w:rsidR="00501331" w:rsidRDefault="00501331" w:rsidP="00501331">
      <w:pPr>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u w:val="single"/>
        </w:rPr>
        <w:t xml:space="preserve">                                   </w:t>
      </w:r>
    </w:p>
    <w:p w:rsidR="00501331" w:rsidRDefault="00501331" w:rsidP="00501331">
      <w:pPr>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填报时间：</w:t>
      </w:r>
      <w:r>
        <w:rPr>
          <w:rFonts w:ascii="Times New Roman" w:eastAsia="方正仿宋_GBK" w:hAnsi="Times New Roman" w:cs="Times New Roman"/>
          <w:sz w:val="32"/>
          <w:szCs w:val="32"/>
          <w:u w:val="single"/>
        </w:rPr>
        <w:t xml:space="preserve">                                   </w:t>
      </w:r>
    </w:p>
    <w:p w:rsidR="00501331" w:rsidRDefault="00501331" w:rsidP="00501331">
      <w:pPr>
        <w:spacing w:line="600" w:lineRule="exact"/>
        <w:ind w:firstLineChars="200" w:firstLine="640"/>
        <w:rPr>
          <w:rFonts w:ascii="Times New Roman" w:eastAsia="方正仿宋_GBK" w:hAnsi="Times New Roman" w:cs="Times New Roman"/>
          <w:sz w:val="32"/>
          <w:szCs w:val="32"/>
        </w:rPr>
      </w:pPr>
    </w:p>
    <w:p w:rsidR="00501331" w:rsidRDefault="00501331" w:rsidP="00501331">
      <w:pPr>
        <w:spacing w:line="600" w:lineRule="exact"/>
        <w:ind w:firstLineChars="200" w:firstLine="640"/>
        <w:rPr>
          <w:rFonts w:ascii="Times New Roman" w:eastAsia="方正仿宋_GBK" w:hAnsi="Times New Roman" w:cs="Times New Roman"/>
          <w:sz w:val="32"/>
          <w:szCs w:val="32"/>
        </w:rPr>
      </w:pPr>
    </w:p>
    <w:p w:rsidR="00501331" w:rsidRDefault="00501331" w:rsidP="00501331">
      <w:pPr>
        <w:pStyle w:val="a0"/>
      </w:pPr>
    </w:p>
    <w:p w:rsidR="00501331" w:rsidRDefault="00501331" w:rsidP="00501331">
      <w:pPr>
        <w:pStyle w:val="a0"/>
      </w:pPr>
    </w:p>
    <w:p w:rsidR="00501331" w:rsidRDefault="00501331" w:rsidP="00501331">
      <w:pPr>
        <w:spacing w:line="600" w:lineRule="exact"/>
        <w:rPr>
          <w:rFonts w:ascii="方正楷体_GBK" w:eastAsia="方正楷体_GBK" w:hAnsi="Times New Roman" w:cs="Times New Roman"/>
          <w:sz w:val="32"/>
          <w:szCs w:val="32"/>
        </w:rPr>
      </w:pPr>
    </w:p>
    <w:p w:rsidR="00501331" w:rsidRDefault="00501331" w:rsidP="00501331">
      <w:pPr>
        <w:spacing w:line="600" w:lineRule="exact"/>
        <w:rPr>
          <w:rFonts w:ascii="方正楷体_GBK" w:eastAsia="方正楷体_GBK" w:hAnsi="Times New Roman" w:cs="Times New Roman"/>
          <w:sz w:val="32"/>
          <w:szCs w:val="32"/>
        </w:rPr>
      </w:pPr>
    </w:p>
    <w:p w:rsidR="00501331" w:rsidRDefault="00501331" w:rsidP="00501331">
      <w:pPr>
        <w:spacing w:line="600" w:lineRule="exact"/>
        <w:ind w:firstLineChars="200" w:firstLine="640"/>
        <w:jc w:val="center"/>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二〇二三年八月</w:t>
      </w:r>
    </w:p>
    <w:p w:rsidR="00501331" w:rsidRDefault="00501331" w:rsidP="00501331">
      <w:pPr>
        <w:pStyle w:val="a0"/>
      </w:pPr>
      <w:r>
        <w:br w:type="page"/>
      </w:r>
    </w:p>
    <w:p w:rsidR="00501331" w:rsidRDefault="00501331" w:rsidP="00501331">
      <w:pPr>
        <w:spacing w:line="520" w:lineRule="exact"/>
        <w:rPr>
          <w:rFonts w:ascii="黑体" w:eastAsia="黑体" w:hAnsi="黑体"/>
          <w:sz w:val="32"/>
          <w:szCs w:val="32"/>
        </w:rPr>
      </w:pPr>
      <w:r>
        <w:rPr>
          <w:rFonts w:ascii="黑体" w:eastAsia="黑体" w:hAnsi="黑体" w:hint="eastAsia"/>
          <w:sz w:val="32"/>
          <w:szCs w:val="32"/>
        </w:rPr>
        <w:lastRenderedPageBreak/>
        <w:t>一、基本信息</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299"/>
        <w:gridCol w:w="1861"/>
        <w:gridCol w:w="1146"/>
        <w:gridCol w:w="3624"/>
      </w:tblGrid>
      <w:tr w:rsidR="00501331" w:rsidTr="00787F3C">
        <w:trPr>
          <w:trHeight w:hRule="exact" w:val="668"/>
          <w:jc w:val="center"/>
        </w:trPr>
        <w:tc>
          <w:tcPr>
            <w:tcW w:w="846" w:type="dxa"/>
            <w:vMerge w:val="restart"/>
            <w:tcBorders>
              <w:top w:val="single" w:sz="4" w:space="0" w:color="auto"/>
              <w:left w:val="single" w:sz="4" w:space="0" w:color="auto"/>
              <w:right w:val="single" w:sz="4" w:space="0" w:color="auto"/>
            </w:tcBorders>
            <w:vAlign w:val="center"/>
          </w:tcPr>
          <w:p w:rsidR="00501331" w:rsidRDefault="00501331" w:rsidP="00787F3C">
            <w:pPr>
              <w:spacing w:line="240" w:lineRule="atLeast"/>
              <w:jc w:val="center"/>
              <w:rPr>
                <w:rFonts w:ascii="黑体" w:eastAsia="黑体" w:hAnsi="黑体" w:cs="Times New Roman"/>
              </w:rPr>
            </w:pPr>
            <w:r>
              <w:rPr>
                <w:rFonts w:ascii="黑体" w:eastAsia="黑体" w:hAnsi="黑体" w:cs="黑体" w:hint="eastAsia"/>
              </w:rPr>
              <w:t>合作机构基本信息</w:t>
            </w: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r>
              <w:rPr>
                <w:rFonts w:ascii="仿宋" w:eastAsia="仿宋" w:hAnsi="仿宋" w:cs="仿宋_GB2312" w:hint="eastAsia"/>
              </w:rPr>
              <w:t>机构名称</w:t>
            </w:r>
          </w:p>
        </w:tc>
        <w:tc>
          <w:tcPr>
            <w:tcW w:w="6631" w:type="dxa"/>
            <w:gridSpan w:val="3"/>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r>
      <w:tr w:rsidR="00501331" w:rsidTr="00787F3C">
        <w:trPr>
          <w:trHeight w:val="597"/>
          <w:jc w:val="center"/>
        </w:trPr>
        <w:tc>
          <w:tcPr>
            <w:tcW w:w="846" w:type="dxa"/>
            <w:vMerge/>
            <w:tcBorders>
              <w:left w:val="single" w:sz="4" w:space="0" w:color="auto"/>
              <w:right w:val="single" w:sz="4" w:space="0" w:color="auto"/>
            </w:tcBorders>
            <w:vAlign w:val="center"/>
          </w:tcPr>
          <w:p w:rsidR="00501331" w:rsidRDefault="00501331" w:rsidP="00787F3C">
            <w:pPr>
              <w:widowControl/>
              <w:jc w:val="left"/>
              <w:rPr>
                <w:rFonts w:ascii="黑体" w:eastAsia="黑体" w:hAnsi="黑体" w:cs="Times New Roman"/>
              </w:rPr>
            </w:pP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r>
              <w:rPr>
                <w:rFonts w:ascii="仿宋" w:eastAsia="仿宋" w:hAnsi="仿宋" w:cs="仿宋_GB2312" w:hint="eastAsia"/>
              </w:rPr>
              <w:t>法人代表（负责人）</w:t>
            </w:r>
          </w:p>
        </w:tc>
        <w:tc>
          <w:tcPr>
            <w:tcW w:w="1861"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kern w:val="0"/>
                <w:sz w:val="19"/>
                <w:szCs w:val="19"/>
              </w:rPr>
            </w:pPr>
          </w:p>
        </w:tc>
        <w:tc>
          <w:tcPr>
            <w:tcW w:w="11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kern w:val="0"/>
                <w:sz w:val="19"/>
                <w:szCs w:val="19"/>
              </w:rPr>
            </w:pPr>
            <w:r>
              <w:rPr>
                <w:rFonts w:ascii="仿宋" w:eastAsia="仿宋" w:hAnsi="仿宋" w:cs="仿宋_GB2312" w:hint="eastAsia"/>
              </w:rPr>
              <w:t>单位电话</w:t>
            </w:r>
          </w:p>
        </w:tc>
        <w:tc>
          <w:tcPr>
            <w:tcW w:w="3624"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kern w:val="0"/>
                <w:sz w:val="19"/>
                <w:szCs w:val="19"/>
              </w:rPr>
            </w:pPr>
          </w:p>
        </w:tc>
      </w:tr>
      <w:tr w:rsidR="00501331" w:rsidTr="00787F3C">
        <w:trPr>
          <w:trHeight w:hRule="exact" w:val="611"/>
          <w:jc w:val="center"/>
        </w:trPr>
        <w:tc>
          <w:tcPr>
            <w:tcW w:w="846" w:type="dxa"/>
            <w:vMerge/>
            <w:tcBorders>
              <w:left w:val="single" w:sz="4" w:space="0" w:color="auto"/>
              <w:right w:val="single" w:sz="4" w:space="0" w:color="auto"/>
            </w:tcBorders>
            <w:vAlign w:val="center"/>
          </w:tcPr>
          <w:p w:rsidR="00501331" w:rsidRDefault="00501331" w:rsidP="00787F3C">
            <w:pPr>
              <w:widowControl/>
              <w:jc w:val="left"/>
              <w:rPr>
                <w:rFonts w:ascii="黑体" w:eastAsia="黑体" w:hAnsi="黑体" w:cs="Times New Roman"/>
              </w:rPr>
            </w:pP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r>
              <w:rPr>
                <w:rFonts w:ascii="仿宋" w:eastAsia="仿宋" w:hAnsi="仿宋" w:cs="仿宋_GB2312" w:hint="eastAsia"/>
              </w:rPr>
              <w:t>机构类型</w:t>
            </w:r>
          </w:p>
        </w:tc>
        <w:tc>
          <w:tcPr>
            <w:tcW w:w="1861"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c>
          <w:tcPr>
            <w:tcW w:w="11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r>
              <w:rPr>
                <w:rFonts w:ascii="仿宋" w:eastAsia="仿宋" w:hAnsi="仿宋" w:cs="Times New Roman" w:hint="eastAsia"/>
              </w:rPr>
              <w:t>网址</w:t>
            </w:r>
          </w:p>
        </w:tc>
        <w:tc>
          <w:tcPr>
            <w:tcW w:w="3624"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r>
      <w:tr w:rsidR="00501331" w:rsidTr="00787F3C">
        <w:trPr>
          <w:trHeight w:hRule="exact" w:val="611"/>
          <w:jc w:val="center"/>
        </w:trPr>
        <w:tc>
          <w:tcPr>
            <w:tcW w:w="846" w:type="dxa"/>
            <w:vMerge/>
            <w:tcBorders>
              <w:left w:val="single" w:sz="4" w:space="0" w:color="auto"/>
              <w:right w:val="single" w:sz="4" w:space="0" w:color="auto"/>
            </w:tcBorders>
            <w:vAlign w:val="center"/>
          </w:tcPr>
          <w:p w:rsidR="00501331" w:rsidRDefault="00501331" w:rsidP="00787F3C">
            <w:pPr>
              <w:widowControl/>
              <w:jc w:val="left"/>
              <w:rPr>
                <w:rFonts w:ascii="黑体" w:eastAsia="黑体" w:hAnsi="黑体" w:cs="Times New Roman"/>
              </w:rPr>
            </w:pP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仿宋_GB2312"/>
              </w:rPr>
            </w:pPr>
            <w:r>
              <w:rPr>
                <w:rFonts w:ascii="仿宋" w:eastAsia="仿宋" w:hAnsi="仿宋" w:cs="仿宋_GB2312" w:hint="eastAsia"/>
              </w:rPr>
              <w:t>注册资金</w:t>
            </w:r>
          </w:p>
        </w:tc>
        <w:tc>
          <w:tcPr>
            <w:tcW w:w="6631" w:type="dxa"/>
            <w:gridSpan w:val="3"/>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r>
      <w:tr w:rsidR="00501331" w:rsidTr="00787F3C">
        <w:trPr>
          <w:trHeight w:hRule="exact" w:val="611"/>
          <w:jc w:val="center"/>
        </w:trPr>
        <w:tc>
          <w:tcPr>
            <w:tcW w:w="846" w:type="dxa"/>
            <w:vMerge/>
            <w:tcBorders>
              <w:left w:val="single" w:sz="4" w:space="0" w:color="auto"/>
              <w:right w:val="single" w:sz="4" w:space="0" w:color="auto"/>
            </w:tcBorders>
            <w:vAlign w:val="center"/>
          </w:tcPr>
          <w:p w:rsidR="00501331" w:rsidRDefault="00501331" w:rsidP="00787F3C">
            <w:pPr>
              <w:widowControl/>
              <w:jc w:val="left"/>
              <w:rPr>
                <w:rFonts w:ascii="黑体" w:eastAsia="黑体" w:hAnsi="黑体" w:cs="Times New Roman"/>
              </w:rPr>
            </w:pP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仿宋_GB2312"/>
              </w:rPr>
            </w:pPr>
            <w:r>
              <w:rPr>
                <w:rFonts w:ascii="仿宋" w:eastAsia="仿宋" w:hAnsi="仿宋" w:cs="仿宋_GB2312" w:hint="eastAsia"/>
              </w:rPr>
              <w:t>注册地址及注册时间</w:t>
            </w:r>
          </w:p>
        </w:tc>
        <w:tc>
          <w:tcPr>
            <w:tcW w:w="6631" w:type="dxa"/>
            <w:gridSpan w:val="3"/>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r>
      <w:tr w:rsidR="00501331" w:rsidTr="00787F3C">
        <w:trPr>
          <w:trHeight w:hRule="exact" w:val="611"/>
          <w:jc w:val="center"/>
        </w:trPr>
        <w:tc>
          <w:tcPr>
            <w:tcW w:w="846" w:type="dxa"/>
            <w:vMerge/>
            <w:tcBorders>
              <w:left w:val="single" w:sz="4" w:space="0" w:color="auto"/>
              <w:right w:val="single" w:sz="4" w:space="0" w:color="auto"/>
            </w:tcBorders>
            <w:vAlign w:val="center"/>
          </w:tcPr>
          <w:p w:rsidR="00501331" w:rsidRDefault="00501331" w:rsidP="00787F3C">
            <w:pPr>
              <w:widowControl/>
              <w:jc w:val="left"/>
              <w:rPr>
                <w:rFonts w:ascii="黑体" w:eastAsia="黑体" w:hAnsi="黑体" w:cs="Times New Roman"/>
              </w:rPr>
            </w:pP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仿宋_GB2312"/>
              </w:rPr>
            </w:pPr>
            <w:r>
              <w:rPr>
                <w:rFonts w:ascii="仿宋" w:eastAsia="仿宋" w:hAnsi="仿宋" w:cs="仿宋_GB2312" w:hint="eastAsia"/>
              </w:rPr>
              <w:t>经营许可证号</w:t>
            </w:r>
          </w:p>
        </w:tc>
        <w:tc>
          <w:tcPr>
            <w:tcW w:w="6631" w:type="dxa"/>
            <w:gridSpan w:val="3"/>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r>
      <w:tr w:rsidR="00501331" w:rsidTr="00787F3C">
        <w:trPr>
          <w:trHeight w:hRule="exact" w:val="611"/>
          <w:jc w:val="center"/>
        </w:trPr>
        <w:tc>
          <w:tcPr>
            <w:tcW w:w="846" w:type="dxa"/>
            <w:vMerge/>
            <w:tcBorders>
              <w:left w:val="single" w:sz="4" w:space="0" w:color="auto"/>
              <w:bottom w:val="single" w:sz="4" w:space="0" w:color="auto"/>
              <w:right w:val="single" w:sz="4" w:space="0" w:color="auto"/>
            </w:tcBorders>
            <w:vAlign w:val="center"/>
          </w:tcPr>
          <w:p w:rsidR="00501331" w:rsidRDefault="00501331" w:rsidP="00787F3C">
            <w:pPr>
              <w:widowControl/>
              <w:jc w:val="left"/>
              <w:rPr>
                <w:rFonts w:ascii="黑体" w:eastAsia="黑体" w:hAnsi="黑体" w:cs="Times New Roman"/>
              </w:rPr>
            </w:pPr>
          </w:p>
        </w:tc>
        <w:tc>
          <w:tcPr>
            <w:tcW w:w="2299"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仿宋_GB2312"/>
              </w:rPr>
            </w:pPr>
            <w:r>
              <w:rPr>
                <w:rFonts w:ascii="仿宋" w:eastAsia="仿宋" w:hAnsi="仿宋" w:cs="仿宋_GB2312" w:hint="eastAsia"/>
              </w:rPr>
              <w:t>员工数量</w:t>
            </w:r>
          </w:p>
        </w:tc>
        <w:tc>
          <w:tcPr>
            <w:tcW w:w="6631" w:type="dxa"/>
            <w:gridSpan w:val="3"/>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仿宋" w:eastAsia="仿宋" w:hAnsi="仿宋" w:cs="Times New Roman"/>
              </w:rPr>
            </w:pPr>
          </w:p>
        </w:tc>
      </w:tr>
      <w:tr w:rsidR="00501331" w:rsidTr="00787F3C">
        <w:trPr>
          <w:trHeight w:val="5183"/>
          <w:jc w:val="center"/>
        </w:trPr>
        <w:tc>
          <w:tcPr>
            <w:tcW w:w="8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黑体" w:eastAsia="黑体" w:hAnsi="黑体" w:cs="黑体"/>
              </w:rPr>
            </w:pPr>
            <w:r>
              <w:rPr>
                <w:rFonts w:ascii="黑体" w:eastAsia="黑体" w:hAnsi="黑体" w:cs="黑体" w:hint="eastAsia"/>
              </w:rPr>
              <w:t>摘</w:t>
            </w: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rPr>
                <w:rFonts w:ascii="黑体" w:eastAsia="黑体" w:hAnsi="黑体" w:cs="黑体"/>
              </w:rPr>
            </w:pP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仿宋" w:eastAsia="仿宋" w:hAnsi="仿宋" w:cs="Times New Roman"/>
                <w:b/>
                <w:bCs/>
              </w:rPr>
            </w:pPr>
            <w:r>
              <w:rPr>
                <w:rFonts w:ascii="黑体" w:eastAsia="黑体" w:hAnsi="黑体" w:cs="黑体" w:hint="eastAsia"/>
              </w:rPr>
              <w:t>要</w:t>
            </w:r>
          </w:p>
        </w:tc>
        <w:tc>
          <w:tcPr>
            <w:tcW w:w="8930" w:type="dxa"/>
            <w:gridSpan w:val="4"/>
            <w:tcBorders>
              <w:top w:val="single" w:sz="4" w:space="0" w:color="auto"/>
              <w:left w:val="single" w:sz="4" w:space="0" w:color="auto"/>
              <w:bottom w:val="single" w:sz="4" w:space="0" w:color="auto"/>
              <w:right w:val="single" w:sz="4" w:space="0" w:color="auto"/>
            </w:tcBorders>
          </w:tcPr>
          <w:p w:rsidR="00501331" w:rsidRDefault="00501331" w:rsidP="00787F3C">
            <w:pPr>
              <w:spacing w:line="500" w:lineRule="exact"/>
              <w:jc w:val="left"/>
              <w:rPr>
                <w:rFonts w:ascii="仿宋" w:eastAsia="仿宋" w:hAnsi="仿宋" w:cs="方正仿宋_GBK"/>
                <w:b/>
                <w:bCs/>
                <w:sz w:val="24"/>
              </w:rPr>
            </w:pPr>
            <w:r>
              <w:rPr>
                <w:rFonts w:ascii="仿宋" w:eastAsia="仿宋" w:hAnsi="仿宋" w:cs="方正仿宋_GBK" w:hint="eastAsia"/>
                <w:b/>
                <w:bCs/>
                <w:sz w:val="24"/>
              </w:rPr>
              <w:t>简述合作机构基本信息、主要优势及拟在合作方向开展的业务（</w:t>
            </w:r>
            <w:r>
              <w:rPr>
                <w:rFonts w:ascii="仿宋" w:eastAsia="仿宋" w:hAnsi="仿宋" w:cs="方正仿宋_GBK"/>
                <w:b/>
                <w:bCs/>
                <w:sz w:val="24"/>
              </w:rPr>
              <w:t>300</w:t>
            </w:r>
            <w:r>
              <w:rPr>
                <w:rFonts w:ascii="仿宋" w:eastAsia="仿宋" w:hAnsi="仿宋" w:cs="方正仿宋_GBK" w:hint="eastAsia"/>
                <w:b/>
                <w:bCs/>
                <w:sz w:val="24"/>
              </w:rPr>
              <w:t>字以内）</w:t>
            </w:r>
          </w:p>
          <w:p w:rsidR="00501331" w:rsidRDefault="00501331" w:rsidP="00787F3C">
            <w:pPr>
              <w:spacing w:line="240" w:lineRule="atLeast"/>
              <w:rPr>
                <w:rFonts w:ascii="仿宋" w:eastAsia="仿宋" w:hAnsi="仿宋" w:cs="Times New Roman"/>
              </w:rPr>
            </w:pPr>
          </w:p>
          <w:p w:rsidR="00501331" w:rsidRDefault="00501331" w:rsidP="00787F3C">
            <w:pPr>
              <w:spacing w:line="240" w:lineRule="atLeast"/>
              <w:rPr>
                <w:rFonts w:ascii="仿宋" w:eastAsia="仿宋" w:hAnsi="仿宋" w:cs="仿宋"/>
                <w:sz w:val="18"/>
                <w:szCs w:val="18"/>
              </w:rPr>
            </w:pPr>
            <w:r>
              <w:rPr>
                <w:rFonts w:ascii="仿宋" w:eastAsia="仿宋" w:hAnsi="仿宋" w:cs="仿宋" w:hint="eastAsia"/>
              </w:rPr>
              <w:t>中文字体：仿宋</w:t>
            </w:r>
            <w:r>
              <w:rPr>
                <w:rFonts w:ascii="仿宋" w:eastAsia="仿宋" w:hAnsi="仿宋" w:cs="仿宋" w:hint="eastAsia"/>
                <w:sz w:val="18"/>
                <w:szCs w:val="18"/>
              </w:rPr>
              <w:t>，小四</w:t>
            </w:r>
          </w:p>
          <w:p w:rsidR="00501331" w:rsidRDefault="00501331" w:rsidP="00787F3C">
            <w:pPr>
              <w:spacing w:line="240" w:lineRule="atLeast"/>
              <w:rPr>
                <w:rFonts w:ascii="仿宋" w:eastAsia="仿宋" w:hAnsi="仿宋" w:cs="Times New Roman"/>
                <w:sz w:val="18"/>
                <w:szCs w:val="18"/>
              </w:rPr>
            </w:pPr>
            <w:r>
              <w:rPr>
                <w:rFonts w:ascii="仿宋" w:eastAsia="仿宋" w:hAnsi="仿宋" w:cs="仿宋" w:hint="eastAsia"/>
                <w:sz w:val="18"/>
                <w:szCs w:val="18"/>
              </w:rPr>
              <w:t>西文字体：</w:t>
            </w:r>
            <w:r>
              <w:rPr>
                <w:rFonts w:ascii="Times New Roman" w:eastAsia="仿宋" w:hAnsi="Times New Roman" w:cs="Times New Roman"/>
                <w:sz w:val="18"/>
                <w:szCs w:val="18"/>
              </w:rPr>
              <w:t>Times New Roman</w:t>
            </w:r>
          </w:p>
          <w:p w:rsidR="00501331" w:rsidRDefault="00501331" w:rsidP="00787F3C">
            <w:pPr>
              <w:spacing w:line="240" w:lineRule="atLeast"/>
              <w:rPr>
                <w:rFonts w:ascii="仿宋" w:eastAsia="仿宋" w:hAnsi="仿宋" w:cs="仿宋"/>
              </w:rPr>
            </w:pPr>
            <w:r>
              <w:rPr>
                <w:rFonts w:ascii="仿宋" w:eastAsia="仿宋" w:hAnsi="仿宋" w:cs="仿宋" w:hint="eastAsia"/>
                <w:sz w:val="18"/>
                <w:szCs w:val="18"/>
              </w:rPr>
              <w:t>段落间距：单倍行距</w:t>
            </w:r>
          </w:p>
        </w:tc>
      </w:tr>
      <w:tr w:rsidR="00501331" w:rsidTr="00787F3C">
        <w:trPr>
          <w:trHeight w:val="4668"/>
          <w:jc w:val="center"/>
        </w:trPr>
        <w:tc>
          <w:tcPr>
            <w:tcW w:w="8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黑体" w:eastAsia="黑体" w:hAnsi="黑体" w:cs="黑体"/>
              </w:rPr>
            </w:pPr>
            <w:r>
              <w:rPr>
                <w:rFonts w:ascii="黑体" w:eastAsia="黑体" w:hAnsi="黑体" w:cs="黑体" w:hint="eastAsia"/>
              </w:rPr>
              <w:t>企业营业执照</w:t>
            </w: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jc w:val="center"/>
              <w:rPr>
                <w:rFonts w:ascii="黑体" w:eastAsia="黑体" w:hAnsi="黑体" w:cs="黑体"/>
              </w:rPr>
            </w:pPr>
          </w:p>
          <w:p w:rsidR="00501331" w:rsidRDefault="00501331" w:rsidP="00787F3C">
            <w:pPr>
              <w:spacing w:line="240" w:lineRule="atLeast"/>
              <w:rPr>
                <w:rFonts w:ascii="黑体" w:eastAsia="黑体" w:hAnsi="黑体" w:cs="黑体"/>
              </w:rPr>
            </w:pPr>
          </w:p>
        </w:tc>
        <w:tc>
          <w:tcPr>
            <w:tcW w:w="8930" w:type="dxa"/>
            <w:gridSpan w:val="4"/>
            <w:tcBorders>
              <w:top w:val="single" w:sz="4" w:space="0" w:color="auto"/>
              <w:left w:val="single" w:sz="4" w:space="0" w:color="auto"/>
              <w:bottom w:val="single" w:sz="4" w:space="0" w:color="auto"/>
              <w:right w:val="single" w:sz="4" w:space="0" w:color="auto"/>
            </w:tcBorders>
          </w:tcPr>
          <w:p w:rsidR="00501331" w:rsidRDefault="00501331" w:rsidP="00787F3C">
            <w:pPr>
              <w:spacing w:line="500" w:lineRule="exact"/>
              <w:jc w:val="left"/>
              <w:rPr>
                <w:rFonts w:ascii="仿宋" w:eastAsia="仿宋" w:hAnsi="仿宋" w:cs="方正仿宋_GBK"/>
                <w:b/>
                <w:bCs/>
                <w:szCs w:val="21"/>
              </w:rPr>
            </w:pPr>
            <w:r>
              <w:rPr>
                <w:rFonts w:ascii="仿宋" w:eastAsia="仿宋" w:hAnsi="仿宋" w:cs="方正仿宋_GBK" w:hint="eastAsia"/>
                <w:b/>
                <w:bCs/>
                <w:szCs w:val="21"/>
              </w:rPr>
              <w:t>材料格式不限于文字、图片或视频；相关证书、协议等请提供扫描件；自拟材料需由公司法人签字并加盖公章。</w:t>
            </w:r>
          </w:p>
        </w:tc>
      </w:tr>
      <w:tr w:rsidR="00501331" w:rsidTr="00787F3C">
        <w:trPr>
          <w:trHeight w:val="5183"/>
          <w:jc w:val="center"/>
        </w:trPr>
        <w:tc>
          <w:tcPr>
            <w:tcW w:w="8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黑体" w:eastAsia="黑体" w:hAnsi="黑体" w:cs="黑体"/>
              </w:rPr>
            </w:pPr>
            <w:r>
              <w:rPr>
                <w:rFonts w:ascii="黑体" w:eastAsia="黑体" w:hAnsi="黑体" w:cs="黑体" w:hint="eastAsia"/>
              </w:rPr>
              <w:t>项目负责人和设计团队人员简历</w:t>
            </w:r>
          </w:p>
        </w:tc>
        <w:tc>
          <w:tcPr>
            <w:tcW w:w="8930" w:type="dxa"/>
            <w:gridSpan w:val="4"/>
            <w:tcBorders>
              <w:top w:val="single" w:sz="4" w:space="0" w:color="auto"/>
              <w:left w:val="single" w:sz="4" w:space="0" w:color="auto"/>
              <w:bottom w:val="single" w:sz="4" w:space="0" w:color="auto"/>
              <w:right w:val="single" w:sz="4" w:space="0" w:color="auto"/>
            </w:tcBorders>
          </w:tcPr>
          <w:p w:rsidR="00501331" w:rsidRDefault="00501331" w:rsidP="00787F3C">
            <w:pPr>
              <w:spacing w:line="500" w:lineRule="exact"/>
              <w:jc w:val="left"/>
              <w:rPr>
                <w:rFonts w:ascii="仿宋" w:eastAsia="仿宋" w:hAnsi="仿宋" w:cs="方正仿宋_GBK"/>
                <w:b/>
                <w:bCs/>
                <w:szCs w:val="21"/>
              </w:rPr>
            </w:pPr>
            <w:r>
              <w:rPr>
                <w:rFonts w:ascii="仿宋" w:eastAsia="仿宋" w:hAnsi="仿宋" w:cs="方正仿宋_GBK" w:hint="eastAsia"/>
                <w:b/>
                <w:bCs/>
                <w:szCs w:val="21"/>
              </w:rPr>
              <w:t>材料格式不限于文字、图片或视频；相关证书、协议等请提供扫描件；自拟材料需由公司法人签字并加盖公章。</w:t>
            </w:r>
          </w:p>
        </w:tc>
      </w:tr>
      <w:tr w:rsidR="00501331" w:rsidTr="00787F3C">
        <w:trPr>
          <w:trHeight w:val="6086"/>
          <w:jc w:val="center"/>
        </w:trPr>
        <w:tc>
          <w:tcPr>
            <w:tcW w:w="8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黑体" w:eastAsia="黑体" w:hAnsi="黑体" w:cs="黑体"/>
              </w:rPr>
            </w:pPr>
            <w:r>
              <w:rPr>
                <w:rFonts w:ascii="黑体" w:eastAsia="黑体" w:hAnsi="黑体" w:cs="黑体" w:hint="eastAsia"/>
              </w:rPr>
              <w:lastRenderedPageBreak/>
              <w:t>质量保障体系认证或管理体系认证证明</w:t>
            </w:r>
          </w:p>
        </w:tc>
        <w:tc>
          <w:tcPr>
            <w:tcW w:w="8930" w:type="dxa"/>
            <w:gridSpan w:val="4"/>
            <w:tcBorders>
              <w:top w:val="single" w:sz="4" w:space="0" w:color="auto"/>
              <w:left w:val="single" w:sz="4" w:space="0" w:color="auto"/>
              <w:bottom w:val="single" w:sz="4" w:space="0" w:color="auto"/>
              <w:right w:val="single" w:sz="4" w:space="0" w:color="auto"/>
            </w:tcBorders>
          </w:tcPr>
          <w:p w:rsidR="00501331" w:rsidRDefault="00501331" w:rsidP="00787F3C">
            <w:pPr>
              <w:spacing w:line="500" w:lineRule="exact"/>
              <w:jc w:val="left"/>
              <w:rPr>
                <w:rFonts w:ascii="仿宋" w:eastAsia="仿宋" w:hAnsi="仿宋" w:cs="方正仿宋_GBK"/>
                <w:b/>
                <w:bCs/>
                <w:szCs w:val="21"/>
              </w:rPr>
            </w:pPr>
            <w:r>
              <w:rPr>
                <w:rFonts w:ascii="仿宋" w:eastAsia="仿宋" w:hAnsi="仿宋" w:cs="方正仿宋_GBK" w:hint="eastAsia"/>
                <w:b/>
                <w:bCs/>
                <w:szCs w:val="21"/>
              </w:rPr>
              <w:t>材料格式不限于文字、图片或视频；相关证书、协议等请提供扫描件；自拟材料需由公司法人签字并加盖公章。</w:t>
            </w:r>
          </w:p>
        </w:tc>
      </w:tr>
      <w:tr w:rsidR="00501331" w:rsidTr="00787F3C">
        <w:trPr>
          <w:trHeight w:val="5183"/>
          <w:jc w:val="center"/>
        </w:trPr>
        <w:tc>
          <w:tcPr>
            <w:tcW w:w="846" w:type="dxa"/>
            <w:tcBorders>
              <w:top w:val="single" w:sz="4" w:space="0" w:color="auto"/>
              <w:left w:val="single" w:sz="4" w:space="0" w:color="auto"/>
              <w:bottom w:val="single" w:sz="4" w:space="0" w:color="auto"/>
              <w:right w:val="single" w:sz="4" w:space="0" w:color="auto"/>
            </w:tcBorders>
            <w:vAlign w:val="center"/>
          </w:tcPr>
          <w:p w:rsidR="00501331" w:rsidRDefault="00501331" w:rsidP="00787F3C">
            <w:pPr>
              <w:spacing w:line="240" w:lineRule="atLeast"/>
              <w:jc w:val="center"/>
              <w:rPr>
                <w:rFonts w:ascii="黑体" w:eastAsia="黑体" w:hAnsi="黑体" w:cs="黑体"/>
              </w:rPr>
            </w:pPr>
            <w:r>
              <w:rPr>
                <w:rFonts w:ascii="黑体" w:eastAsia="黑体" w:hAnsi="黑体" w:cs="黑体" w:hint="eastAsia"/>
              </w:rPr>
              <w:t>自有专利技术证明</w:t>
            </w:r>
          </w:p>
        </w:tc>
        <w:tc>
          <w:tcPr>
            <w:tcW w:w="8930" w:type="dxa"/>
            <w:gridSpan w:val="4"/>
            <w:tcBorders>
              <w:top w:val="single" w:sz="4" w:space="0" w:color="auto"/>
              <w:left w:val="single" w:sz="4" w:space="0" w:color="auto"/>
              <w:bottom w:val="single" w:sz="4" w:space="0" w:color="auto"/>
              <w:right w:val="single" w:sz="4" w:space="0" w:color="auto"/>
            </w:tcBorders>
          </w:tcPr>
          <w:p w:rsidR="00501331" w:rsidRDefault="00501331" w:rsidP="00787F3C">
            <w:pPr>
              <w:spacing w:line="500" w:lineRule="exact"/>
              <w:jc w:val="left"/>
              <w:rPr>
                <w:rFonts w:ascii="仿宋" w:eastAsia="仿宋" w:hAnsi="仿宋" w:cs="方正仿宋_GBK"/>
                <w:b/>
                <w:bCs/>
                <w:sz w:val="24"/>
              </w:rPr>
            </w:pPr>
            <w:r>
              <w:rPr>
                <w:rFonts w:ascii="仿宋" w:eastAsia="仿宋" w:hAnsi="仿宋" w:cs="方正仿宋_GBK" w:hint="eastAsia"/>
                <w:b/>
                <w:bCs/>
                <w:szCs w:val="21"/>
              </w:rPr>
              <w:t>材料格式不限于文字、图片或视频；相关证书、协议等请提供扫描件；自拟材料需由公司法人签字并加盖公章。</w:t>
            </w:r>
          </w:p>
        </w:tc>
      </w:tr>
    </w:tbl>
    <w:p w:rsidR="00501331" w:rsidRDefault="00501331" w:rsidP="00501331">
      <w:pPr>
        <w:spacing w:line="520" w:lineRule="exact"/>
        <w:rPr>
          <w:rFonts w:ascii="黑体" w:eastAsia="黑体" w:hAnsi="黑体"/>
          <w:sz w:val="32"/>
          <w:szCs w:val="32"/>
        </w:rPr>
      </w:pPr>
    </w:p>
    <w:p w:rsidR="00501331" w:rsidRDefault="00501331" w:rsidP="00501331">
      <w:pPr>
        <w:pStyle w:val="a0"/>
      </w:pPr>
    </w:p>
    <w:p w:rsidR="00501331" w:rsidRDefault="00501331" w:rsidP="00501331">
      <w:pPr>
        <w:spacing w:line="520" w:lineRule="exact"/>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sz w:val="32"/>
          <w:szCs w:val="32"/>
        </w:rPr>
        <w:t>、</w:t>
      </w:r>
      <w:r>
        <w:rPr>
          <w:rFonts w:ascii="黑体" w:eastAsia="黑体" w:hAnsi="黑体" w:hint="eastAsia"/>
          <w:sz w:val="32"/>
          <w:szCs w:val="32"/>
        </w:rPr>
        <w:t>主要</w:t>
      </w:r>
      <w:r>
        <w:rPr>
          <w:rFonts w:ascii="黑体" w:eastAsia="黑体" w:hAnsi="黑体"/>
          <w:sz w:val="32"/>
          <w:szCs w:val="32"/>
        </w:rPr>
        <w:t>优势</w:t>
      </w:r>
    </w:p>
    <w:tbl>
      <w:tblPr>
        <w:tblStyle w:val="1"/>
        <w:tblW w:w="5729" w:type="pct"/>
        <w:jc w:val="center"/>
        <w:tblBorders>
          <w:top w:val="single" w:sz="12" w:space="0" w:color="auto"/>
          <w:left w:val="single" w:sz="12" w:space="0" w:color="auto"/>
          <w:bottom w:val="single" w:sz="12" w:space="0" w:color="auto"/>
          <w:right w:val="single" w:sz="12" w:space="0" w:color="auto"/>
        </w:tblBorders>
        <w:tblLook w:val="04A0"/>
      </w:tblPr>
      <w:tblGrid>
        <w:gridCol w:w="10381"/>
      </w:tblGrid>
      <w:tr w:rsidR="00501331" w:rsidTr="00787F3C">
        <w:trPr>
          <w:trHeight w:val="12048"/>
          <w:jc w:val="center"/>
        </w:trPr>
        <w:tc>
          <w:tcPr>
            <w:tcW w:w="5000" w:type="pct"/>
            <w:tcBorders>
              <w:top w:val="single" w:sz="8" w:space="0" w:color="auto"/>
              <w:left w:val="single" w:sz="12" w:space="0" w:color="auto"/>
              <w:bottom w:val="single" w:sz="12" w:space="0" w:color="auto"/>
              <w:right w:val="single" w:sz="12" w:space="0" w:color="auto"/>
            </w:tcBorders>
          </w:tcPr>
          <w:p w:rsidR="00501331" w:rsidRDefault="00501331" w:rsidP="00787F3C">
            <w:pPr>
              <w:spacing w:line="500" w:lineRule="exact"/>
              <w:ind w:firstLineChars="200" w:firstLine="480"/>
              <w:jc w:val="left"/>
              <w:rPr>
                <w:rFonts w:ascii="Times New Roman" w:hAnsi="Times New Roman" w:cs="Times New Roman"/>
                <w:sz w:val="24"/>
                <w:szCs w:val="20"/>
              </w:rPr>
            </w:pPr>
            <w:r>
              <w:rPr>
                <w:rFonts w:ascii="Times New Roman" w:hAnsi="Times New Roman" w:cs="Times New Roman"/>
                <w:b/>
                <w:bCs/>
                <w:sz w:val="24"/>
                <w:szCs w:val="20"/>
              </w:rPr>
              <w:t>合作机构主要技术优势</w:t>
            </w:r>
            <w:r>
              <w:rPr>
                <w:rFonts w:ascii="Times New Roman" w:hAnsi="Times New Roman" w:cs="Times New Roman"/>
                <w:sz w:val="24"/>
                <w:szCs w:val="20"/>
              </w:rPr>
              <w:t>（概述合作机构主要</w:t>
            </w:r>
            <w:r>
              <w:rPr>
                <w:rFonts w:ascii="Times New Roman" w:hAnsi="Times New Roman" w:cs="Times New Roman" w:hint="eastAsia"/>
                <w:sz w:val="24"/>
                <w:szCs w:val="20"/>
              </w:rPr>
              <w:t>在医疗器械设计、装修上的</w:t>
            </w:r>
            <w:r>
              <w:rPr>
                <w:rFonts w:ascii="Times New Roman" w:hAnsi="Times New Roman" w:cs="Times New Roman"/>
                <w:sz w:val="24"/>
                <w:szCs w:val="20"/>
              </w:rPr>
              <w:t>技术优势，如</w:t>
            </w:r>
            <w:r>
              <w:rPr>
                <w:rFonts w:ascii="Times New Roman" w:hAnsi="Times New Roman" w:cs="Times New Roman" w:hint="eastAsia"/>
                <w:sz w:val="24"/>
                <w:szCs w:val="20"/>
              </w:rPr>
              <w:t>价格</w:t>
            </w:r>
            <w:r>
              <w:rPr>
                <w:rFonts w:ascii="Times New Roman" w:hAnsi="Times New Roman" w:cs="Times New Roman"/>
                <w:sz w:val="24"/>
                <w:szCs w:val="20"/>
              </w:rPr>
              <w:t>优势</w:t>
            </w:r>
            <w:r>
              <w:rPr>
                <w:rFonts w:ascii="Times New Roman" w:hAnsi="Times New Roman" w:cs="Times New Roman" w:hint="eastAsia"/>
                <w:sz w:val="24"/>
                <w:szCs w:val="20"/>
              </w:rPr>
              <w:t>、生产质量</w:t>
            </w:r>
            <w:r>
              <w:rPr>
                <w:rFonts w:ascii="Times New Roman" w:hAnsi="Times New Roman" w:cs="Times New Roman"/>
                <w:sz w:val="24"/>
                <w:szCs w:val="20"/>
              </w:rPr>
              <w:t>优势、</w:t>
            </w:r>
            <w:r>
              <w:rPr>
                <w:rFonts w:ascii="Times New Roman" w:hAnsi="Times New Roman" w:cs="Times New Roman" w:hint="eastAsia"/>
                <w:sz w:val="24"/>
                <w:szCs w:val="20"/>
              </w:rPr>
              <w:t>人员</w:t>
            </w:r>
            <w:r>
              <w:rPr>
                <w:rFonts w:ascii="Times New Roman" w:hAnsi="Times New Roman" w:cs="Times New Roman"/>
                <w:sz w:val="24"/>
                <w:szCs w:val="20"/>
              </w:rPr>
              <w:t>优势、量身订造优势、</w:t>
            </w:r>
            <w:r>
              <w:rPr>
                <w:rFonts w:ascii="Times New Roman" w:hAnsi="Times New Roman" w:cs="Times New Roman" w:hint="eastAsia"/>
                <w:sz w:val="24"/>
                <w:szCs w:val="20"/>
              </w:rPr>
              <w:t>设计规范</w:t>
            </w:r>
            <w:r>
              <w:rPr>
                <w:rFonts w:ascii="Times New Roman" w:hAnsi="Times New Roman" w:cs="Times New Roman"/>
                <w:sz w:val="24"/>
                <w:szCs w:val="20"/>
              </w:rPr>
              <w:t>优势等）；</w:t>
            </w:r>
          </w:p>
          <w:p w:rsidR="00501331" w:rsidRDefault="00501331" w:rsidP="00787F3C">
            <w:pPr>
              <w:spacing w:line="500" w:lineRule="exact"/>
              <w:jc w:val="left"/>
              <w:rPr>
                <w:rFonts w:ascii="Times New Roman" w:hAnsi="Times New Roman" w:cs="Times New Roman"/>
                <w:sz w:val="32"/>
                <w:szCs w:val="32"/>
              </w:rPr>
            </w:pP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中文字体：仿宋，小四</w:t>
            </w:r>
          </w:p>
          <w:p w:rsidR="00501331" w:rsidRDefault="00501331" w:rsidP="00787F3C">
            <w:pPr>
              <w:spacing w:line="240" w:lineRule="atLeast"/>
              <w:rPr>
                <w:rFonts w:ascii="Times New Roman" w:hAnsi="Times New Roman" w:cs="Times New Roman"/>
                <w:b/>
                <w:bCs/>
                <w:szCs w:val="20"/>
              </w:rPr>
            </w:pPr>
            <w:r>
              <w:rPr>
                <w:rFonts w:ascii="Times New Roman" w:hAnsi="Times New Roman" w:cs="Times New Roman"/>
                <w:szCs w:val="20"/>
              </w:rPr>
              <w:t>西文字体：</w:t>
            </w:r>
            <w:r>
              <w:rPr>
                <w:rFonts w:ascii="Times New Roman" w:hAnsi="Times New Roman" w:cs="Times New Roman"/>
                <w:szCs w:val="20"/>
              </w:rPr>
              <w:t>Times New Roman</w:t>
            </w:r>
            <w:r>
              <w:rPr>
                <w:rFonts w:ascii="Times New Roman" w:hAnsi="Times New Roman" w:cs="Times New Roman"/>
                <w:szCs w:val="20"/>
              </w:rPr>
              <w:t>，小四</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段落间距：单倍行距</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小标题：仿宋，小四，加粗</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表格属性：允许跨页断行</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图表标注：中文字体：仿宋，五号；西文字体：</w:t>
            </w:r>
            <w:r>
              <w:rPr>
                <w:rFonts w:ascii="Times New Roman" w:hAnsi="Times New Roman" w:cs="Times New Roman"/>
                <w:szCs w:val="20"/>
              </w:rPr>
              <w:t>Times New Roman</w:t>
            </w:r>
            <w:r>
              <w:rPr>
                <w:rFonts w:ascii="Times New Roman" w:hAnsi="Times New Roman" w:cs="Times New Roman"/>
                <w:szCs w:val="20"/>
              </w:rPr>
              <w:t>，五号</w:t>
            </w:r>
          </w:p>
        </w:tc>
      </w:tr>
    </w:tbl>
    <w:p w:rsidR="00501331" w:rsidRDefault="00501331" w:rsidP="00501331">
      <w:pPr>
        <w:spacing w:line="520" w:lineRule="exact"/>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sz w:val="32"/>
          <w:szCs w:val="32"/>
        </w:rPr>
        <w:t>、</w:t>
      </w:r>
      <w:r>
        <w:rPr>
          <w:rFonts w:ascii="黑体" w:eastAsia="黑体" w:hAnsi="黑体" w:hint="eastAsia"/>
          <w:sz w:val="32"/>
          <w:szCs w:val="32"/>
        </w:rPr>
        <w:t>实际案例</w:t>
      </w:r>
      <w:r>
        <w:rPr>
          <w:rFonts w:ascii="黑体" w:eastAsia="黑体" w:hAnsi="黑体"/>
          <w:sz w:val="32"/>
          <w:szCs w:val="32"/>
        </w:rPr>
        <w:t>情况</w:t>
      </w:r>
    </w:p>
    <w:tbl>
      <w:tblPr>
        <w:tblStyle w:val="1"/>
        <w:tblW w:w="5729" w:type="pct"/>
        <w:jc w:val="center"/>
        <w:tblBorders>
          <w:top w:val="single" w:sz="12" w:space="0" w:color="auto"/>
          <w:left w:val="single" w:sz="12" w:space="0" w:color="auto"/>
          <w:bottom w:val="single" w:sz="12" w:space="0" w:color="auto"/>
          <w:right w:val="single" w:sz="12" w:space="0" w:color="auto"/>
        </w:tblBorders>
        <w:tblLook w:val="04A0"/>
      </w:tblPr>
      <w:tblGrid>
        <w:gridCol w:w="10381"/>
      </w:tblGrid>
      <w:tr w:rsidR="00501331" w:rsidTr="00787F3C">
        <w:trPr>
          <w:trHeight w:val="12048"/>
          <w:jc w:val="center"/>
        </w:trPr>
        <w:tc>
          <w:tcPr>
            <w:tcW w:w="5000" w:type="pct"/>
            <w:tcBorders>
              <w:top w:val="single" w:sz="8" w:space="0" w:color="auto"/>
              <w:left w:val="single" w:sz="12" w:space="0" w:color="auto"/>
              <w:bottom w:val="single" w:sz="12" w:space="0" w:color="auto"/>
              <w:right w:val="single" w:sz="12" w:space="0" w:color="auto"/>
            </w:tcBorders>
          </w:tcPr>
          <w:p w:rsidR="00501331" w:rsidRDefault="00501331" w:rsidP="00787F3C">
            <w:pPr>
              <w:spacing w:line="500" w:lineRule="exact"/>
              <w:ind w:firstLineChars="200" w:firstLine="480"/>
              <w:jc w:val="left"/>
              <w:rPr>
                <w:rFonts w:ascii="Times New Roman" w:hAnsi="Times New Roman" w:cs="Times New Roman"/>
                <w:b/>
                <w:bCs/>
                <w:sz w:val="24"/>
                <w:szCs w:val="20"/>
              </w:rPr>
            </w:pPr>
            <w:r>
              <w:rPr>
                <w:rFonts w:ascii="Times New Roman" w:hAnsi="Times New Roman" w:cs="Times New Roman" w:hint="eastAsia"/>
                <w:b/>
                <w:bCs/>
                <w:sz w:val="24"/>
                <w:szCs w:val="20"/>
              </w:rPr>
              <w:t>医疗器械产线设计和装修</w:t>
            </w:r>
            <w:r>
              <w:rPr>
                <w:rFonts w:ascii="Times New Roman" w:hAnsi="Times New Roman" w:cs="Times New Roman"/>
                <w:b/>
                <w:bCs/>
                <w:sz w:val="24"/>
                <w:szCs w:val="20"/>
              </w:rPr>
              <w:t>情况</w:t>
            </w:r>
            <w:r>
              <w:rPr>
                <w:rFonts w:ascii="Times New Roman" w:hAnsi="Times New Roman" w:cs="Times New Roman"/>
                <w:sz w:val="24"/>
                <w:szCs w:val="20"/>
              </w:rPr>
              <w:t>（简单概述合作机构</w:t>
            </w:r>
            <w:r>
              <w:rPr>
                <w:rFonts w:ascii="Times New Roman" w:hAnsi="Times New Roman" w:cs="Times New Roman" w:hint="eastAsia"/>
                <w:sz w:val="24"/>
                <w:szCs w:val="20"/>
              </w:rPr>
              <w:t>实际设计和建设情况</w:t>
            </w:r>
            <w:r>
              <w:rPr>
                <w:rFonts w:ascii="Times New Roman" w:hAnsi="Times New Roman" w:cs="Times New Roman"/>
                <w:sz w:val="24"/>
                <w:szCs w:val="20"/>
              </w:rPr>
              <w:t>，包括合作机构对外合作</w:t>
            </w:r>
            <w:r>
              <w:rPr>
                <w:rFonts w:ascii="Times New Roman" w:hAnsi="Times New Roman" w:cs="Times New Roman" w:hint="eastAsia"/>
                <w:sz w:val="24"/>
                <w:szCs w:val="20"/>
              </w:rPr>
              <w:t>交付</w:t>
            </w:r>
            <w:r>
              <w:rPr>
                <w:rFonts w:ascii="Times New Roman" w:hAnsi="Times New Roman" w:cs="Times New Roman"/>
                <w:sz w:val="24"/>
                <w:szCs w:val="20"/>
              </w:rPr>
              <w:t>案例、主要客户及</w:t>
            </w:r>
            <w:r>
              <w:rPr>
                <w:rFonts w:ascii="Times New Roman" w:hAnsi="Times New Roman" w:cs="Times New Roman" w:hint="eastAsia"/>
                <w:sz w:val="24"/>
                <w:szCs w:val="20"/>
              </w:rPr>
              <w:t>项目完成</w:t>
            </w:r>
            <w:r>
              <w:rPr>
                <w:rFonts w:ascii="Times New Roman" w:hAnsi="Times New Roman" w:cs="Times New Roman"/>
                <w:sz w:val="24"/>
                <w:szCs w:val="20"/>
              </w:rPr>
              <w:t>情况）</w:t>
            </w:r>
          </w:p>
          <w:p w:rsidR="00501331" w:rsidRDefault="00501331" w:rsidP="00787F3C">
            <w:pPr>
              <w:spacing w:line="500" w:lineRule="exact"/>
              <w:jc w:val="left"/>
              <w:rPr>
                <w:rFonts w:ascii="Times New Roman" w:hAnsi="Times New Roman" w:cs="Times New Roman"/>
                <w:sz w:val="32"/>
                <w:szCs w:val="32"/>
              </w:rPr>
            </w:pP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中文字体：仿宋，小四</w:t>
            </w:r>
          </w:p>
          <w:p w:rsidR="00501331" w:rsidRDefault="00501331" w:rsidP="00787F3C">
            <w:pPr>
              <w:spacing w:line="240" w:lineRule="atLeast"/>
              <w:rPr>
                <w:rFonts w:ascii="Times New Roman" w:hAnsi="Times New Roman" w:cs="Times New Roman"/>
                <w:b/>
                <w:bCs/>
                <w:szCs w:val="20"/>
              </w:rPr>
            </w:pPr>
            <w:r>
              <w:rPr>
                <w:rFonts w:ascii="Times New Roman" w:hAnsi="Times New Roman" w:cs="Times New Roman"/>
                <w:szCs w:val="20"/>
              </w:rPr>
              <w:t>西文字体：</w:t>
            </w:r>
            <w:r>
              <w:rPr>
                <w:rFonts w:ascii="Times New Roman" w:hAnsi="Times New Roman" w:cs="Times New Roman"/>
                <w:szCs w:val="20"/>
              </w:rPr>
              <w:t>Times New Roman</w:t>
            </w:r>
            <w:r>
              <w:rPr>
                <w:rFonts w:ascii="Times New Roman" w:hAnsi="Times New Roman" w:cs="Times New Roman"/>
                <w:szCs w:val="20"/>
              </w:rPr>
              <w:t>，小四</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段落间距：单倍行距</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小标题：仿宋，小四，加粗</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表格属性：允许跨页断行</w:t>
            </w:r>
          </w:p>
          <w:p w:rsidR="00501331" w:rsidRDefault="00501331" w:rsidP="00787F3C">
            <w:pPr>
              <w:spacing w:line="240" w:lineRule="atLeast"/>
              <w:rPr>
                <w:rFonts w:ascii="Times New Roman" w:hAnsi="Times New Roman" w:cs="Times New Roman"/>
                <w:szCs w:val="20"/>
              </w:rPr>
            </w:pPr>
            <w:r>
              <w:rPr>
                <w:rFonts w:ascii="Times New Roman" w:hAnsi="Times New Roman" w:cs="Times New Roman"/>
                <w:szCs w:val="20"/>
              </w:rPr>
              <w:t>图表标注：中文字体：仿宋，五号；西文字体：</w:t>
            </w:r>
            <w:r>
              <w:rPr>
                <w:rFonts w:ascii="Times New Roman" w:hAnsi="Times New Roman" w:cs="Times New Roman"/>
                <w:szCs w:val="20"/>
              </w:rPr>
              <w:t>Times New Roman</w:t>
            </w:r>
            <w:r>
              <w:rPr>
                <w:rFonts w:ascii="Times New Roman" w:hAnsi="Times New Roman" w:cs="Times New Roman"/>
                <w:szCs w:val="20"/>
              </w:rPr>
              <w:t>，五号</w:t>
            </w:r>
          </w:p>
        </w:tc>
      </w:tr>
    </w:tbl>
    <w:p w:rsidR="00501331" w:rsidRDefault="00501331" w:rsidP="00501331">
      <w:pPr>
        <w:spacing w:line="520" w:lineRule="exact"/>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sz w:val="32"/>
          <w:szCs w:val="32"/>
        </w:rPr>
        <w:t>、承诺书</w:t>
      </w:r>
    </w:p>
    <w:tbl>
      <w:tblPr>
        <w:tblStyle w:val="2"/>
        <w:tblW w:w="5729" w:type="pct"/>
        <w:jc w:val="center"/>
        <w:tblBorders>
          <w:top w:val="single" w:sz="12" w:space="0" w:color="auto"/>
          <w:left w:val="single" w:sz="12" w:space="0" w:color="auto"/>
          <w:bottom w:val="single" w:sz="12" w:space="0" w:color="auto"/>
          <w:right w:val="single" w:sz="12" w:space="0" w:color="auto"/>
        </w:tblBorders>
        <w:tblLook w:val="04A0"/>
      </w:tblPr>
      <w:tblGrid>
        <w:gridCol w:w="10381"/>
      </w:tblGrid>
      <w:tr w:rsidR="00501331" w:rsidTr="00787F3C">
        <w:trPr>
          <w:trHeight w:val="2368"/>
          <w:jc w:val="center"/>
        </w:trPr>
        <w:tc>
          <w:tcPr>
            <w:tcW w:w="5000" w:type="pct"/>
            <w:tcBorders>
              <w:top w:val="single" w:sz="12" w:space="0" w:color="auto"/>
              <w:left w:val="single" w:sz="12" w:space="0" w:color="auto"/>
              <w:bottom w:val="single" w:sz="12" w:space="0" w:color="auto"/>
              <w:right w:val="single" w:sz="12" w:space="0" w:color="auto"/>
            </w:tcBorders>
          </w:tcPr>
          <w:p w:rsidR="00501331" w:rsidRDefault="00501331" w:rsidP="00787F3C">
            <w:pPr>
              <w:jc w:val="left"/>
              <w:rPr>
                <w:rFonts w:ascii="Times New Roman" w:eastAsia="仿宋" w:hAnsi="Times New Roman"/>
                <w:sz w:val="28"/>
                <w:szCs w:val="28"/>
              </w:rPr>
            </w:pPr>
            <w:r>
              <w:rPr>
                <w:rFonts w:ascii="Times New Roman" w:eastAsia="仿宋" w:hAnsi="Times New Roman"/>
                <w:sz w:val="28"/>
                <w:szCs w:val="28"/>
              </w:rPr>
              <w:t xml:space="preserve">   </w:t>
            </w:r>
            <w:r>
              <w:rPr>
                <w:rFonts w:ascii="Times New Roman" w:eastAsia="仿宋" w:hAnsi="Times New Roman"/>
                <w:bCs/>
                <w:sz w:val="28"/>
                <w:szCs w:val="28"/>
              </w:rPr>
              <w:t xml:space="preserve"> </w:t>
            </w:r>
            <w:r>
              <w:rPr>
                <w:rFonts w:ascii="Times New Roman" w:eastAsia="仿宋" w:hAnsi="Times New Roman"/>
                <w:sz w:val="28"/>
                <w:szCs w:val="28"/>
              </w:rPr>
              <w:t>本机构承诺申请书填报事项真实、有效，并同意</w:t>
            </w:r>
            <w:r>
              <w:rPr>
                <w:rFonts w:ascii="Times New Roman" w:eastAsia="仿宋" w:hAnsi="Times New Roman" w:hint="eastAsia"/>
                <w:sz w:val="28"/>
                <w:szCs w:val="28"/>
              </w:rPr>
              <w:t>重庆金凤生命健康科技有限公司依据所填报事项对完成情况进行进一步核实</w:t>
            </w:r>
            <w:r>
              <w:rPr>
                <w:rFonts w:ascii="Times New Roman" w:eastAsia="仿宋" w:hAnsi="Times New Roman"/>
                <w:sz w:val="28"/>
                <w:szCs w:val="28"/>
              </w:rPr>
              <w:t>。</w:t>
            </w:r>
          </w:p>
          <w:p w:rsidR="00501331" w:rsidRDefault="00501331" w:rsidP="00787F3C">
            <w:pPr>
              <w:ind w:firstLineChars="1600" w:firstLine="4480"/>
              <w:jc w:val="left"/>
              <w:rPr>
                <w:rFonts w:ascii="Times New Roman" w:eastAsia="仿宋" w:hAnsi="Times New Roman"/>
                <w:sz w:val="28"/>
                <w:szCs w:val="28"/>
              </w:rPr>
            </w:pPr>
            <w:r>
              <w:rPr>
                <w:rFonts w:ascii="Times New Roman" w:eastAsia="仿宋" w:hAnsi="Times New Roman"/>
                <w:sz w:val="28"/>
                <w:szCs w:val="28"/>
              </w:rPr>
              <w:t>机构盖章及负责人签字：</w:t>
            </w:r>
          </w:p>
          <w:p w:rsidR="00501331" w:rsidRDefault="00501331" w:rsidP="00787F3C">
            <w:pPr>
              <w:ind w:firstLineChars="2100" w:firstLine="5880"/>
              <w:jc w:val="left"/>
              <w:rPr>
                <w:rFonts w:ascii="Times New Roman" w:eastAsia="仿宋" w:hAnsi="Times New Roman"/>
                <w:sz w:val="28"/>
                <w:szCs w:val="28"/>
              </w:rPr>
            </w:pPr>
            <w:r>
              <w:rPr>
                <w:rFonts w:ascii="Times New Roman" w:eastAsia="仿宋" w:hAnsi="Times New Roman"/>
                <w:sz w:val="28"/>
                <w:szCs w:val="28"/>
              </w:rPr>
              <w:t>日期：</w:t>
            </w:r>
          </w:p>
        </w:tc>
      </w:tr>
    </w:tbl>
    <w:p w:rsidR="00501331" w:rsidRDefault="00501331" w:rsidP="00501331">
      <w:pPr>
        <w:pStyle w:val="HTML"/>
        <w:spacing w:line="600" w:lineRule="exact"/>
        <w:rPr>
          <w:rFonts w:ascii="Times New Roman" w:eastAsia="方正仿宋_GBK" w:hAnsi="Times New Roman" w:cs="Times New Roman" w:hint="default"/>
          <w:sz w:val="32"/>
          <w:szCs w:val="32"/>
        </w:rPr>
      </w:pPr>
    </w:p>
    <w:p w:rsidR="00501331" w:rsidRDefault="00501331" w:rsidP="00501331">
      <w:pPr>
        <w:pStyle w:val="HTML"/>
        <w:spacing w:line="600" w:lineRule="exact"/>
        <w:rPr>
          <w:rFonts w:ascii="仿宋" w:eastAsia="仿宋" w:hAnsi="仿宋" w:cs="Times New Roman" w:hint="default"/>
          <w:b/>
          <w:bCs/>
          <w:sz w:val="32"/>
          <w:szCs w:val="32"/>
          <w:lang w:val="zh-CN"/>
        </w:rPr>
      </w:pPr>
      <w:r>
        <w:rPr>
          <w:rFonts w:ascii="仿宋" w:eastAsia="仿宋" w:hAnsi="仿宋" w:cs="Times New Roman"/>
          <w:b/>
          <w:bCs/>
          <w:sz w:val="32"/>
          <w:szCs w:val="32"/>
          <w:lang w:val="zh-CN"/>
        </w:rPr>
        <w:t>注：对应资质要求请在本申请表后附相关证明材料</w:t>
      </w:r>
    </w:p>
    <w:p w:rsidR="00501331" w:rsidRDefault="00501331" w:rsidP="00501331">
      <w:pPr>
        <w:spacing w:line="520" w:lineRule="exact"/>
        <w:rPr>
          <w:b/>
          <w:bCs/>
          <w:sz w:val="32"/>
          <w:szCs w:val="32"/>
        </w:rPr>
      </w:pPr>
    </w:p>
    <w:p w:rsidR="00501331" w:rsidRDefault="00501331" w:rsidP="00501331"/>
    <w:p w:rsidR="00D9298E" w:rsidRPr="00501331" w:rsidRDefault="00D9298E"/>
    <w:sectPr w:rsidR="00D9298E" w:rsidRPr="00501331" w:rsidSect="005B507C">
      <w:footerReference w:type="default" r:id="rId4"/>
      <w:pgSz w:w="11906" w:h="16838"/>
      <w:pgMar w:top="2098" w:right="1531" w:bottom="1984"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7C" w:rsidRDefault="00FC55CD">
    <w:pPr>
      <w:pStyle w:val="a4"/>
      <w:jc w:val="right"/>
      <w:rPr>
        <w:rFonts w:ascii="Times New Roman" w:hAnsi="Times New Roman" w:cs="Times New Roman"/>
        <w:sz w:val="28"/>
        <w:szCs w:val="28"/>
      </w:rPr>
    </w:pPr>
    <w:r w:rsidRPr="005B507C">
      <w:rPr>
        <w:sz w:val="28"/>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filled="f" stroked="f" strokeweight=".5pt">
          <v:textbox style="mso-fit-shape-to-text:t" inset="0,0,0,0">
            <w:txbxContent>
              <w:p w:rsidR="005B507C" w:rsidRDefault="00FC55CD">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01331">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01331"/>
    <w:rsid w:val="00501331"/>
    <w:rsid w:val="00D9298E"/>
    <w:rsid w:val="00DE3DA1"/>
    <w:rsid w:val="00FC5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1331"/>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01331"/>
    <w:rPr>
      <w:rFonts w:ascii="Calibri" w:eastAsia="宋体" w:hAnsi="Calibri" w:cs="Times New Roman"/>
      <w:sz w:val="32"/>
    </w:rPr>
  </w:style>
  <w:style w:type="character" w:customStyle="1" w:styleId="Char">
    <w:name w:val="正文文本 Char"/>
    <w:basedOn w:val="a1"/>
    <w:link w:val="a0"/>
    <w:qFormat/>
    <w:rsid w:val="00501331"/>
    <w:rPr>
      <w:rFonts w:ascii="Calibri" w:eastAsia="宋体" w:hAnsi="Calibri" w:cs="Times New Roman"/>
      <w:sz w:val="32"/>
      <w:szCs w:val="24"/>
    </w:rPr>
  </w:style>
  <w:style w:type="paragraph" w:styleId="a4">
    <w:name w:val="footer"/>
    <w:basedOn w:val="a"/>
    <w:link w:val="Char0"/>
    <w:unhideWhenUsed/>
    <w:qFormat/>
    <w:rsid w:val="00501331"/>
    <w:pPr>
      <w:tabs>
        <w:tab w:val="center" w:pos="4153"/>
        <w:tab w:val="right" w:pos="8306"/>
      </w:tabs>
      <w:snapToGrid w:val="0"/>
      <w:jc w:val="left"/>
    </w:pPr>
    <w:rPr>
      <w:sz w:val="18"/>
      <w:szCs w:val="18"/>
    </w:rPr>
  </w:style>
  <w:style w:type="character" w:customStyle="1" w:styleId="Char0">
    <w:name w:val="页脚 Char"/>
    <w:basedOn w:val="a1"/>
    <w:link w:val="a4"/>
    <w:qFormat/>
    <w:rsid w:val="00501331"/>
    <w:rPr>
      <w:sz w:val="18"/>
      <w:szCs w:val="18"/>
    </w:rPr>
  </w:style>
  <w:style w:type="paragraph" w:styleId="HTML">
    <w:name w:val="HTML Preformatted"/>
    <w:basedOn w:val="a"/>
    <w:link w:val="HTMLChar"/>
    <w:qFormat/>
    <w:rsid w:val="00501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rPr>
  </w:style>
  <w:style w:type="character" w:customStyle="1" w:styleId="HTMLChar">
    <w:name w:val="HTML 预设格式 Char"/>
    <w:basedOn w:val="a1"/>
    <w:link w:val="HTML"/>
    <w:qFormat/>
    <w:rsid w:val="00501331"/>
    <w:rPr>
      <w:rFonts w:ascii="宋体" w:eastAsia="宋体" w:hAnsi="宋体" w:cs="宋体"/>
      <w:kern w:val="0"/>
      <w:sz w:val="24"/>
      <w:szCs w:val="24"/>
    </w:rPr>
  </w:style>
  <w:style w:type="table" w:customStyle="1" w:styleId="1">
    <w:name w:val="网格型1"/>
    <w:basedOn w:val="a2"/>
    <w:uiPriority w:val="39"/>
    <w:qFormat/>
    <w:rsid w:val="00501331"/>
    <w:rPr>
      <w:rFonts w:ascii="仿宋" w:eastAsia="仿宋" w:hAnsi="仿宋"/>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uiPriority w:val="39"/>
    <w:qFormat/>
    <w:rsid w:val="00501331"/>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546</Words>
  <Characters>585</Characters>
  <Application>Microsoft Office Word</Application>
  <DocSecurity>0</DocSecurity>
  <Lines>32</Lines>
  <Paragraphs>33</Paragraphs>
  <ScaleCrop>false</ScaleCrop>
  <Company>ding</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2023-08-03T02:44:00Z</dcterms:created>
  <dcterms:modified xsi:type="dcterms:W3CDTF">2023-08-03T02:45:00Z</dcterms:modified>
</cp:coreProperties>
</file>